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E62105" w14:textId="1387D80B" w:rsidR="00662677" w:rsidRDefault="00662677" w:rsidP="000109CD">
      <w:pPr>
        <w:pStyle w:val="1Pargrafo"/>
        <w:ind w:left="2835" w:hanging="2835"/>
        <w:jc w:val="center"/>
        <w:rPr>
          <w:bCs/>
          <w:sz w:val="22"/>
          <w:szCs w:val="22"/>
        </w:rPr>
      </w:pPr>
      <w:r w:rsidRPr="00883C1B">
        <w:rPr>
          <w:rFonts w:ascii="Segoe UI" w:hAnsi="Segoe UI"/>
          <w:b/>
          <w:bCs/>
          <w14:numForm w14:val="lining"/>
        </w:rPr>
        <w:t xml:space="preserve">Juízo do Juizado Especial Federal Subseção </w:t>
      </w:r>
      <w:r w:rsidR="003E15DB">
        <w:rPr>
          <w:highlight w:val="yellow"/>
        </w:rPr>
        <w:t>{{cidade_de_residencia}}</w:t>
      </w:r>
      <w:r w:rsidR="003E15DB" w:rsidRPr="0081340F">
        <w:rPr>
          <w:highlight w:val="yellow"/>
        </w:rPr>
        <w:t>/</w:t>
      </w:r>
      <w:r w:rsidR="003E15DB">
        <w:rPr>
          <w:highlight w:val="yellow"/>
        </w:rPr>
        <w:t>{{uf}}</w:t>
      </w:r>
    </w:p>
    <w:p w14:paraId="4B61702D" w14:textId="02DDBCFC" w:rsidR="00662677" w:rsidRDefault="003E15DB" w:rsidP="005E76FF">
      <w:pPr>
        <w:pStyle w:val="1Pargrafo"/>
        <w:ind w:left="2835" w:hanging="2835"/>
        <w:jc w:val="right"/>
        <w:rPr>
          <w:bCs/>
          <w:sz w:val="22"/>
          <w:szCs w:val="22"/>
        </w:rPr>
      </w:pPr>
      <w:r>
        <w:rPr>
          <w:bCs/>
          <w:sz w:val="22"/>
          <w:szCs w:val="22"/>
        </w:rPr>
        <w:t>{% if idoso %}</w:t>
      </w:r>
    </w:p>
    <w:p w14:paraId="54BEC239" w14:textId="7FFB18EA" w:rsidR="00F15767" w:rsidRPr="009D519D" w:rsidRDefault="007C4D69" w:rsidP="005E76FF">
      <w:pPr>
        <w:pStyle w:val="1Pargrafo"/>
        <w:spacing w:before="0"/>
        <w:ind w:left="2835" w:firstLine="0"/>
        <w:jc w:val="right"/>
        <w:rPr>
          <w:sz w:val="22"/>
          <w:szCs w:val="22"/>
        </w:rPr>
      </w:pPr>
      <w:r>
        <w:rPr>
          <w:bCs/>
          <w:sz w:val="22"/>
          <w:szCs w:val="22"/>
        </w:rPr>
        <w:t>Prioridade de tramitação: art. 1.048 do Código de Processo Civil (Idoso).</w:t>
      </w:r>
    </w:p>
    <w:p w14:paraId="1944C48F" w14:textId="793E8A7B" w:rsidR="007C0997" w:rsidRPr="009D519D" w:rsidRDefault="007C0997" w:rsidP="00B905D1">
      <w:pPr>
        <w:pStyle w:val="Estilo1"/>
      </w:pPr>
      <w:r w:rsidRPr="009D519D">
        <w:rPr>
          <w:rStyle w:val="Forte"/>
          <w:sz w:val="18"/>
          <w:szCs w:val="18"/>
        </w:rPr>
        <w:t xml:space="preserve">EMENTA DO CASO: </w:t>
      </w:r>
      <w:r w:rsidRPr="009D519D">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w:t>
      </w:r>
      <w:r>
        <w:t>1</w:t>
      </w:r>
      <w:r w:rsidRPr="009D519D">
        <w:t xml:space="preserve"> E STJ.</w:t>
      </w:r>
    </w:p>
    <w:p w14:paraId="33B7F3F6" w14:textId="77777777" w:rsidR="001E260C" w:rsidRPr="00860029" w:rsidRDefault="001E260C" w:rsidP="00B905D1">
      <w:pPr>
        <w:pStyle w:val="Estilo1"/>
      </w:pPr>
      <w:r w:rsidRPr="00860029">
        <w:t>Nota à imprensa do INSS (05/08/2025): cancelamento das permissões para 8 instituições financeiras — suspensão imediata das novas operações consignadas;</w:t>
      </w:r>
    </w:p>
    <w:p w14:paraId="3467C315" w14:textId="77777777" w:rsidR="007C0997" w:rsidRPr="009D519D" w:rsidRDefault="007C0997" w:rsidP="00B905D1">
      <w:pPr>
        <w:pStyle w:val="Estilo1"/>
        <w:rPr>
          <w:rStyle w:val="Forte"/>
        </w:rPr>
      </w:pPr>
      <w:r w:rsidRPr="009D519D">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40854BB1" w:rsidR="00F15767" w:rsidRDefault="007B31DF" w:rsidP="00F15767">
      <w:pPr>
        <w:pStyle w:val="1Pargrafo"/>
        <w:tabs>
          <w:tab w:val="left" w:pos="6521"/>
        </w:tabs>
        <w:spacing w:line="240" w:lineRule="auto"/>
        <w:ind w:left="2835" w:firstLine="0"/>
        <w:jc w:val="right"/>
        <w:rPr>
          <w:sz w:val="22"/>
          <w:szCs w:val="22"/>
        </w:rPr>
      </w:pPr>
      <w:r>
        <w:rPr>
          <w:sz w:val="22"/>
          <w:szCs w:val="22"/>
        </w:rPr>
        <w:t>{% endif %}</w:t>
      </w:r>
    </w:p>
    <w:p w14:paraId="68EBC559" w14:textId="77777777" w:rsidR="007B31DF" w:rsidRPr="009D519D" w:rsidRDefault="007B31DF" w:rsidP="00F15767">
      <w:pPr>
        <w:pStyle w:val="1Pargrafo"/>
        <w:tabs>
          <w:tab w:val="left" w:pos="6521"/>
        </w:tabs>
        <w:spacing w:line="240" w:lineRule="auto"/>
        <w:ind w:left="2835" w:firstLine="0"/>
        <w:jc w:val="right"/>
        <w:rPr>
          <w:sz w:val="22"/>
          <w:szCs w:val="22"/>
        </w:rPr>
      </w:pPr>
    </w:p>
    <w:p w14:paraId="7BCF8740" w14:textId="3A80FED7" w:rsidR="005D71EB" w:rsidRPr="0082194A" w:rsidRDefault="003E15DB" w:rsidP="005D71EB">
      <w:pPr>
        <w:pStyle w:val="1Pargrafo"/>
      </w:pPr>
      <w:r>
        <w:rPr>
          <w:rStyle w:val="2TtuloChar"/>
          <w:highlight w:val="yellow"/>
        </w:rPr>
        <w:t>{{NOME_COMPLETO}}</w:t>
      </w:r>
      <w:r w:rsidR="005D71EB" w:rsidRPr="0081340F">
        <w:rPr>
          <w:highlight w:val="yellow"/>
        </w:rPr>
        <w:t xml:space="preserve">, </w:t>
      </w:r>
      <w:r>
        <w:rPr>
          <w:highlight w:val="yellow"/>
        </w:rPr>
        <w:t>{{qualificacao}}</w:t>
      </w:r>
      <w:r w:rsidR="005D71EB" w:rsidRPr="0081340F">
        <w:rPr>
          <w:highlight w:val="yellow"/>
        </w:rPr>
        <w:t>, inscrito no CPF sob o nº</w:t>
      </w:r>
      <w:r>
        <w:rPr>
          <w:highlight w:val="yellow"/>
        </w:rPr>
        <w:t xml:space="preserve"> {{cpf}}</w:t>
      </w:r>
      <w:r w:rsidR="005D71EB" w:rsidRPr="0081340F">
        <w:rPr>
          <w:highlight w:val="yellow"/>
        </w:rPr>
        <w:t xml:space="preserve">, Cédula de Identidade sob nº </w:t>
      </w:r>
      <w:r>
        <w:rPr>
          <w:highlight w:val="yellow"/>
        </w:rPr>
        <w:t>{{rg}}</w:t>
      </w:r>
      <w:r w:rsidR="005D71EB" w:rsidRPr="0081340F">
        <w:rPr>
          <w:highlight w:val="yellow"/>
        </w:rPr>
        <w:t xml:space="preserve">, órgão expedidor </w:t>
      </w:r>
      <w:r>
        <w:rPr>
          <w:highlight w:val="yellow"/>
        </w:rPr>
        <w:t>{{</w:t>
      </w:r>
      <w:r w:rsidR="008332CD">
        <w:rPr>
          <w:highlight w:val="yellow"/>
        </w:rPr>
        <w:t>o</w:t>
      </w:r>
      <w:r w:rsidR="002A70E6">
        <w:rPr>
          <w:highlight w:val="yellow"/>
        </w:rPr>
        <w:t>rg</w:t>
      </w:r>
      <w:r w:rsidR="008332CD">
        <w:rPr>
          <w:highlight w:val="yellow"/>
        </w:rPr>
        <w:t>a</w:t>
      </w:r>
      <w:r w:rsidR="002A70E6">
        <w:rPr>
          <w:highlight w:val="yellow"/>
        </w:rPr>
        <w:t>o_expedidor</w:t>
      </w:r>
      <w:r>
        <w:rPr>
          <w:highlight w:val="yellow"/>
        </w:rPr>
        <w:t>}}</w:t>
      </w:r>
      <w:r w:rsidR="005D71EB" w:rsidRPr="0081340F">
        <w:rPr>
          <w:highlight w:val="yellow"/>
        </w:rPr>
        <w:t xml:space="preserve">, residente e domiciliado à </w:t>
      </w:r>
      <w:r>
        <w:rPr>
          <w:highlight w:val="yellow"/>
        </w:rPr>
        <w:t>{{logradouro}}</w:t>
      </w:r>
      <w:r w:rsidR="005D71EB" w:rsidRPr="0081340F">
        <w:rPr>
          <w:highlight w:val="yellow"/>
        </w:rPr>
        <w:t xml:space="preserve">, n° </w:t>
      </w:r>
      <w:r>
        <w:rPr>
          <w:highlight w:val="yellow"/>
        </w:rPr>
        <w:t>{{numero}}</w:t>
      </w:r>
      <w:r w:rsidR="005D71EB" w:rsidRPr="0081340F">
        <w:rPr>
          <w:highlight w:val="yellow"/>
        </w:rPr>
        <w:t xml:space="preserve">, bairro </w:t>
      </w:r>
      <w:r>
        <w:rPr>
          <w:highlight w:val="yellow"/>
        </w:rPr>
        <w:t>{{bairro}}</w:t>
      </w:r>
      <w:r w:rsidR="005D71EB" w:rsidRPr="0081340F">
        <w:rPr>
          <w:highlight w:val="yellow"/>
        </w:rPr>
        <w:t xml:space="preserve">, em </w:t>
      </w:r>
      <w:r>
        <w:rPr>
          <w:highlight w:val="yellow"/>
        </w:rPr>
        <w:t>{{cidade_de_residencia}}</w:t>
      </w:r>
      <w:r w:rsidR="005D71EB" w:rsidRPr="0081340F">
        <w:rPr>
          <w:highlight w:val="yellow"/>
        </w:rPr>
        <w:t>/</w:t>
      </w:r>
      <w:r>
        <w:rPr>
          <w:highlight w:val="yellow"/>
        </w:rPr>
        <w:t>{{uf}}</w:t>
      </w:r>
      <w:r w:rsidR="005D71EB" w:rsidRPr="0081340F">
        <w:rPr>
          <w:highlight w:val="yellow"/>
        </w:rPr>
        <w:t xml:space="preserve">, CEP </w:t>
      </w:r>
      <w:r>
        <w:t>{{cep}}</w:t>
      </w:r>
      <w:r w:rsidR="005D71EB" w:rsidRPr="0082194A">
        <w:t>, não possui endereço eletrônico, por seus advogados que assinam digitalmente a presente peça (instrumento de procuração anexo), com escritório profissional na Rua Frei Rogério, 541, Centro, no município de Joaçaba-SC, CEP 89.600-000</w:t>
      </w:r>
      <w:r w:rsidR="00553FA9">
        <w:t xml:space="preserve"> </w:t>
      </w:r>
      <w:r w:rsidR="00553FA9" w:rsidRPr="00840B3F">
        <w:t>e Rua Portugal, 5 - Sala 505 - Comercio, Salvador - B</w:t>
      </w:r>
      <w:r w:rsidR="00553FA9" w:rsidRPr="00696C32">
        <w:t>A, CEP 40015-000</w:t>
      </w:r>
      <w:r w:rsidR="005D71EB" w:rsidRPr="0082194A">
        <w:t>,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lastRenderedPageBreak/>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3E574614" w:rsidR="00F15D1B" w:rsidRPr="00F15D1B" w:rsidRDefault="00A04CF7" w:rsidP="00F15D1B">
      <w:pPr>
        <w:pStyle w:val="1Pargrafo"/>
        <w:spacing w:after="120"/>
        <w:ind w:right="0"/>
      </w:pPr>
      <w:r>
        <w:t>{{bancos_reus}}</w:t>
      </w:r>
      <w:r w:rsidR="00F01F2E">
        <w:t>,</w:t>
      </w:r>
      <w:r w:rsidR="0087338B">
        <w:t xml:space="preserve"> </w:t>
      </w:r>
      <w:r w:rsidR="0087338B" w:rsidRPr="0087338B">
        <w:t xml:space="preserve">e </w:t>
      </w:r>
      <w:r w:rsidR="0087338B" w:rsidRPr="0087338B">
        <w:rPr>
          <w:rFonts w:ascii="Segoe UI" w:hAnsi="Segoe UI"/>
          <w:b/>
          <w:bCs/>
        </w:rPr>
        <w:t>INSTITUTO NACIONAL DO SEGURO SOCIAL - INSS</w:t>
      </w:r>
      <w:r w:rsidR="0087338B" w:rsidRPr="0087338B">
        <w:t>, Autarquia Federal, com sede à Av. Sete de Setembro, 1078 - Mercês, Salvador/BA</w:t>
      </w:r>
      <w:r w:rsidR="00F01F2E">
        <w:t xml:space="preserve"> </w:t>
      </w:r>
      <w:r w:rsidR="00F15767" w:rsidRPr="009D519D">
        <w:t>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430C3495" w:rsidR="00F15767" w:rsidRPr="005D71EB" w:rsidRDefault="00F15767" w:rsidP="00F15767">
      <w:pPr>
        <w:pStyle w:val="1Pargrafo"/>
        <w:numPr>
          <w:ilvl w:val="0"/>
          <w:numId w:val="3"/>
        </w:numPr>
        <w:rPr>
          <w:w w:val="105"/>
          <w:highlight w:val="yellow"/>
        </w:rPr>
      </w:pPr>
      <w:r w:rsidRPr="005D71EB">
        <w:rPr>
          <w:w w:val="105"/>
          <w:highlight w:val="yellow"/>
        </w:rPr>
        <w:t xml:space="preserve">A parte autora recebe benefício previdenciário de </w:t>
      </w:r>
      <w:r w:rsidR="002835A2">
        <w:rPr>
          <w:w w:val="105"/>
          <w:highlight w:val="yellow"/>
        </w:rPr>
        <w:t>{{tipoben}}</w:t>
      </w:r>
      <w:r w:rsidR="007C4D69" w:rsidRPr="005D71EB">
        <w:rPr>
          <w:w w:val="105"/>
          <w:highlight w:val="yellow"/>
        </w:rPr>
        <w:t xml:space="preserve"> </w:t>
      </w:r>
      <w:r w:rsidRPr="005D71EB">
        <w:rPr>
          <w:w w:val="105"/>
          <w:highlight w:val="yellow"/>
        </w:rPr>
        <w:t xml:space="preserve">– NB </w:t>
      </w:r>
      <w:r w:rsidR="002835A2">
        <w:rPr>
          <w:w w:val="105"/>
          <w:highlight w:val="yellow"/>
        </w:rPr>
        <w:t>{{numeroben}}</w:t>
      </w:r>
      <w:r w:rsidRPr="005D71EB">
        <w:rPr>
          <w:w w:val="105"/>
          <w:highlight w:val="yellow"/>
        </w:rPr>
        <w:t xml:space="preserve">, </w:t>
      </w:r>
      <w:r w:rsidR="002835A2">
        <w:rPr>
          <w:w w:val="105"/>
          <w:highlight w:val="yellow"/>
        </w:rPr>
        <w:t>{{qualifica</w:t>
      </w:r>
      <w:r w:rsidR="001F13EE">
        <w:rPr>
          <w:w w:val="105"/>
          <w:highlight w:val="yellow"/>
        </w:rPr>
        <w:t>ca</w:t>
      </w:r>
      <w:r w:rsidR="002835A2">
        <w:rPr>
          <w:w w:val="105"/>
          <w:highlight w:val="yellow"/>
        </w:rPr>
        <w:t>o_beneficio}}</w:t>
      </w:r>
      <w:r w:rsidR="007C4D69" w:rsidRPr="005D71EB">
        <w:rPr>
          <w:w w:val="105"/>
          <w:highlight w:val="yellow"/>
        </w:rPr>
        <w:t xml:space="preserve">, </w:t>
      </w:r>
      <w:r w:rsidRPr="005D71EB">
        <w:rPr>
          <w:w w:val="105"/>
          <w:highlight w:val="yellow"/>
        </w:rPr>
        <w:t xml:space="preserve">junto </w:t>
      </w:r>
      <w:r w:rsidR="007C4D69" w:rsidRPr="005D71EB">
        <w:rPr>
          <w:w w:val="105"/>
          <w:highlight w:val="yellow"/>
        </w:rPr>
        <w:t xml:space="preserve">ao </w:t>
      </w:r>
      <w:r w:rsidR="002835A2">
        <w:rPr>
          <w:w w:val="105"/>
          <w:highlight w:val="yellow"/>
        </w:rPr>
        <w:t>{{banco_que_recebe}}</w:t>
      </w:r>
      <w:r w:rsidRPr="005D71EB">
        <w:rPr>
          <w:w w:val="105"/>
          <w:highlight w:val="yellow"/>
        </w:rPr>
        <w:t xml:space="preserve">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05C0EA99" w14:textId="5DC21D43" w:rsidR="005953A5" w:rsidRPr="005953A5" w:rsidRDefault="005953A5" w:rsidP="005953A5">
      <w:pPr>
        <w:pStyle w:val="1Pargrafo"/>
        <w:numPr>
          <w:ilvl w:val="0"/>
          <w:numId w:val="3"/>
        </w:numPr>
        <w:rPr>
          <w:w w:val="105"/>
        </w:rPr>
      </w:pPr>
      <w:bookmarkStart w:id="0" w:name="_Hlk205534240"/>
      <w:bookmarkStart w:id="1" w:name="ImagemContrato"/>
      <w:r w:rsidRPr="005953A5">
        <w:rPr>
          <w:w w:val="105"/>
        </w:rPr>
        <w:t xml:space="preserve">Entretanto, Excelência, ao verificar o valor ínfimo que vem recebendo de seu benefício previdenciário, a parte autora constatou a existência de descontos referentes à um empréstimo que não contratou junto </w:t>
      </w:r>
      <w:r w:rsidRPr="005953A5">
        <w:rPr>
          <w:b/>
          <w:bCs/>
          <w:w w:val="105"/>
        </w:rPr>
        <w:t xml:space="preserve">ao </w:t>
      </w:r>
      <w:r w:rsidR="002835A2">
        <w:rPr>
          <w:b/>
          <w:bCs/>
          <w:w w:val="105"/>
          <w:highlight w:val="yellow"/>
        </w:rPr>
        <w:t>{{banco_que_averbou}}</w:t>
      </w:r>
      <w:r w:rsidRPr="005953A5">
        <w:rPr>
          <w:b/>
          <w:bCs/>
          <w:w w:val="105"/>
          <w:highlight w:val="yellow"/>
        </w:rPr>
        <w:t xml:space="preserve">, CONTRATO Nº </w:t>
      </w:r>
      <w:r w:rsidR="002835A2">
        <w:rPr>
          <w:b/>
          <w:bCs/>
          <w:w w:val="105"/>
          <w:highlight w:val="yellow"/>
        </w:rPr>
        <w:t>{{numero_do_contrato}}</w:t>
      </w:r>
      <w:r w:rsidRPr="005953A5">
        <w:rPr>
          <w:b/>
          <w:bCs/>
          <w:w w:val="105"/>
          <w:highlight w:val="yellow"/>
        </w:rPr>
        <w:t>:</w:t>
      </w:r>
    </w:p>
    <w:bookmarkEnd w:id="0"/>
    <w:bookmarkEnd w:id="1"/>
    <w:p w14:paraId="099482D8" w14:textId="104D04EA" w:rsidR="00F15767" w:rsidRPr="00F15767" w:rsidRDefault="002779FB" w:rsidP="00F15767">
      <w:pPr>
        <w:pStyle w:val="1Pargrafo"/>
        <w:ind w:firstLine="0"/>
        <w:jc w:val="center"/>
        <w:rPr>
          <w:b/>
          <w:bCs/>
          <w:w w:val="105"/>
        </w:rPr>
      </w:pPr>
      <w:r>
        <w:rPr>
          <w:b/>
          <w:bCs/>
          <w:w w:val="105"/>
        </w:rPr>
        <w:t>{{</w:t>
      </w:r>
      <w:r w:rsidR="007653E0">
        <w:rPr>
          <w:b/>
          <w:bCs/>
          <w:w w:val="105"/>
        </w:rPr>
        <w:t>imagem_do_contrato}}</w:t>
      </w:r>
    </w:p>
    <w:p w14:paraId="12DD759D" w14:textId="6BAFB762" w:rsidR="0062238F" w:rsidRPr="0062238F" w:rsidRDefault="0062238F" w:rsidP="0062238F">
      <w:pPr>
        <w:pStyle w:val="1Pargrafo"/>
        <w:numPr>
          <w:ilvl w:val="0"/>
          <w:numId w:val="3"/>
        </w:numPr>
        <w:rPr>
          <w:w w:val="105"/>
        </w:rPr>
      </w:pPr>
      <w:r w:rsidRPr="0062238F">
        <w:rPr>
          <w:w w:val="105"/>
        </w:rPr>
        <w:t>No que diz respeito ao referido empréstimo, cumpre informar que a primeira parcela descontada do benefício da parte autora foi na competência</w:t>
      </w:r>
      <w:r w:rsidR="00A04CF7">
        <w:rPr>
          <w:w w:val="105"/>
        </w:rPr>
        <w:t xml:space="preserve"> </w:t>
      </w:r>
      <w:r w:rsidR="00A04CF7">
        <w:rPr>
          <w:w w:val="105"/>
          <w:highlight w:val="yellow"/>
        </w:rPr>
        <w:t>{{competencia}}</w:t>
      </w:r>
      <w:r w:rsidRPr="0062238F">
        <w:rPr>
          <w:w w:val="105"/>
          <w:highlight w:val="yellow"/>
        </w:rPr>
        <w:t xml:space="preserve">, de um total de </w:t>
      </w:r>
      <w:r w:rsidR="002835A2">
        <w:rPr>
          <w:w w:val="105"/>
          <w:highlight w:val="yellow"/>
        </w:rPr>
        <w:t>{{quantidade_parcelas}}</w:t>
      </w:r>
      <w:r w:rsidRPr="0062238F">
        <w:rPr>
          <w:w w:val="105"/>
          <w:highlight w:val="yellow"/>
        </w:rPr>
        <w:t xml:space="preserve"> parcelas, no valor de R$ </w:t>
      </w:r>
      <w:r w:rsidR="00005F75">
        <w:rPr>
          <w:w w:val="105"/>
          <w:highlight w:val="yellow"/>
        </w:rPr>
        <w:t>{{valor_parcela}}</w:t>
      </w:r>
      <w:r w:rsidRPr="0062238F">
        <w:rPr>
          <w:w w:val="105"/>
          <w:highlight w:val="yellow"/>
        </w:rPr>
        <w:t xml:space="preserve"> (</w:t>
      </w:r>
      <w:r w:rsidR="00005F75">
        <w:rPr>
          <w:w w:val="105"/>
          <w:highlight w:val="yellow"/>
        </w:rPr>
        <w:t>{{valor_parcela_extenso}}</w:t>
      </w:r>
      <w:r w:rsidRPr="0062238F">
        <w:rPr>
          <w:w w:val="105"/>
          <w:highlight w:val="yellow"/>
        </w:rPr>
        <w:t xml:space="preserve">), relativas a um empréstimo consignado no valor de R$ </w:t>
      </w:r>
      <w:r w:rsidR="00005F75">
        <w:rPr>
          <w:w w:val="105"/>
          <w:highlight w:val="yellow"/>
        </w:rPr>
        <w:t>{{valor_</w:t>
      </w:r>
      <w:r w:rsidR="00D03D6D">
        <w:rPr>
          <w:w w:val="105"/>
          <w:highlight w:val="yellow"/>
        </w:rPr>
        <w:t>do_</w:t>
      </w:r>
      <w:r w:rsidR="00005F75">
        <w:rPr>
          <w:w w:val="105"/>
          <w:highlight w:val="yellow"/>
        </w:rPr>
        <w:t>emprestimo}}</w:t>
      </w:r>
      <w:r w:rsidRPr="0062238F">
        <w:rPr>
          <w:w w:val="105"/>
          <w:highlight w:val="yellow"/>
        </w:rPr>
        <w:t xml:space="preserve"> (</w:t>
      </w:r>
      <w:r w:rsidR="00005F75">
        <w:rPr>
          <w:w w:val="105"/>
          <w:highlight w:val="yellow"/>
        </w:rPr>
        <w:t>{{</w:t>
      </w:r>
      <w:r w:rsidRPr="0062238F">
        <w:rPr>
          <w:w w:val="105"/>
          <w:highlight w:val="yellow"/>
        </w:rPr>
        <w:t>valor</w:t>
      </w:r>
      <w:r w:rsidR="00005F75">
        <w:rPr>
          <w:w w:val="105"/>
          <w:highlight w:val="yellow"/>
        </w:rPr>
        <w:t>_</w:t>
      </w:r>
      <w:r w:rsidR="0038004F">
        <w:rPr>
          <w:w w:val="105"/>
          <w:highlight w:val="yellow"/>
        </w:rPr>
        <w:t>do_</w:t>
      </w:r>
      <w:r w:rsidR="00005F75">
        <w:rPr>
          <w:w w:val="105"/>
          <w:highlight w:val="yellow"/>
        </w:rPr>
        <w:t>emprestimo_</w:t>
      </w:r>
      <w:r w:rsidRPr="0062238F">
        <w:rPr>
          <w:w w:val="105"/>
          <w:highlight w:val="yellow"/>
        </w:rPr>
        <w:t>extenso</w:t>
      </w:r>
      <w:r w:rsidR="00126789">
        <w:rPr>
          <w:w w:val="105"/>
          <w:highlight w:val="yellow"/>
        </w:rPr>
        <w:t>}}</w:t>
      </w:r>
      <w:r w:rsidRPr="0062238F">
        <w:rPr>
          <w:w w:val="105"/>
          <w:highlight w:val="yellow"/>
        </w:rPr>
        <w:t>), contrato n°</w:t>
      </w:r>
      <w:r w:rsidR="00005F75">
        <w:rPr>
          <w:w w:val="105"/>
          <w:highlight w:val="yellow"/>
        </w:rPr>
        <w:t>{{numero_do_contrato}}</w:t>
      </w:r>
      <w:r w:rsidRPr="0062238F">
        <w:rPr>
          <w:w w:val="105"/>
          <w:highlight w:val="yellow"/>
        </w:rPr>
        <w:t xml:space="preserve">, cuja operação foi realizada pelo banco </w:t>
      </w:r>
      <w:r w:rsidR="00005F75">
        <w:rPr>
          <w:w w:val="105"/>
        </w:rPr>
        <w:t>{{banco_do_contrato}}</w:t>
      </w:r>
      <w:r w:rsidRPr="0062238F">
        <w:rPr>
          <w:w w:val="105"/>
        </w:rPr>
        <w:t>, ora requerido.</w:t>
      </w:r>
    </w:p>
    <w:p w14:paraId="54F5C88C" w14:textId="77777777" w:rsidR="0062238F" w:rsidRPr="0062238F" w:rsidRDefault="0062238F" w:rsidP="0062238F">
      <w:pPr>
        <w:pStyle w:val="1Pargrafo"/>
        <w:numPr>
          <w:ilvl w:val="0"/>
          <w:numId w:val="3"/>
        </w:numPr>
        <w:rPr>
          <w:w w:val="105"/>
        </w:rPr>
      </w:pPr>
      <w:r w:rsidRPr="0062238F">
        <w:rPr>
          <w:w w:val="105"/>
        </w:rPr>
        <w:t xml:space="preserve">Verifica-se a total ausência de elementos que comprovem a legitimidade da suposta contratação, não existindo qualquer documentação idônea capaz de demonstrar a validade do ajuste, aliado ao fato de que a parte autora não possui conhecimentos tecnológicos suficientes para realizar solicitações na modalidade </w:t>
      </w:r>
      <w:r w:rsidRPr="0062238F">
        <w:rPr>
          <w:i/>
          <w:iCs/>
          <w:w w:val="105"/>
        </w:rPr>
        <w:t>on-line</w:t>
      </w:r>
      <w:r w:rsidRPr="0062238F">
        <w:rPr>
          <w:w w:val="105"/>
        </w:rPr>
        <w:t>.</w:t>
      </w:r>
    </w:p>
    <w:p w14:paraId="741B8BC2" w14:textId="77777777" w:rsidR="0062238F" w:rsidRPr="0062238F" w:rsidRDefault="0062238F" w:rsidP="0062238F">
      <w:pPr>
        <w:pStyle w:val="1Pargrafo"/>
        <w:numPr>
          <w:ilvl w:val="0"/>
          <w:numId w:val="3"/>
        </w:numPr>
        <w:rPr>
          <w:w w:val="105"/>
        </w:rPr>
      </w:pPr>
      <w:r w:rsidRPr="0062238F">
        <w:rPr>
          <w:w w:val="105"/>
        </w:rPr>
        <w:t xml:space="preserve">Ocorre, Excelência, que a parte autora </w:t>
      </w:r>
      <w:r w:rsidRPr="0062238F">
        <w:rPr>
          <w:b/>
          <w:bCs/>
          <w:w w:val="105"/>
        </w:rPr>
        <w:t>não contratou tal empréstimo, sequer o valor foi creditado em conta</w:t>
      </w:r>
      <w:r w:rsidRPr="0062238F">
        <w:rPr>
          <w:w w:val="105"/>
        </w:rPr>
        <w:t>, e não foi autorizada nenhuma forma de empréstimo consignado, nem mesmo na modalidade de crédito em conta, mas desde então vem sofrendo com os descontos indevidos.</w:t>
      </w:r>
    </w:p>
    <w:p w14:paraId="5FCD76B4" w14:textId="77777777" w:rsidR="0062238F" w:rsidRPr="0062238F" w:rsidRDefault="0062238F" w:rsidP="0062238F">
      <w:pPr>
        <w:pStyle w:val="1Pargrafo"/>
        <w:numPr>
          <w:ilvl w:val="0"/>
          <w:numId w:val="3"/>
        </w:numPr>
        <w:rPr>
          <w:w w:val="105"/>
        </w:rPr>
      </w:pPr>
      <w:r w:rsidRPr="0062238F">
        <w:rPr>
          <w:w w:val="105"/>
        </w:rPr>
        <w:lastRenderedPageBreak/>
        <w:t xml:space="preserve">Destarte, Excelência, é muito cômodo o banco requerido realizar empréstimos para pensionistas e aposentados, onde o risco é baixíssimo e os lucros são exorbitantes. </w:t>
      </w:r>
    </w:p>
    <w:p w14:paraId="67A07CB7" w14:textId="2C1394FF" w:rsidR="0062238F" w:rsidRPr="0062238F" w:rsidRDefault="0062238F" w:rsidP="0062238F">
      <w:pPr>
        <w:pStyle w:val="1Pargrafo"/>
        <w:numPr>
          <w:ilvl w:val="0"/>
          <w:numId w:val="3"/>
        </w:numPr>
        <w:rPr>
          <w:w w:val="105"/>
        </w:rPr>
      </w:pPr>
      <w:r w:rsidRPr="0062238F">
        <w:rPr>
          <w:w w:val="105"/>
        </w:rPr>
        <w:t xml:space="preserve">A parte autora não aceita ter que pagar por um contrato que foi pactuado sem o seu consentimento. </w:t>
      </w:r>
    </w:p>
    <w:p w14:paraId="5E195B15" w14:textId="2ECC1DD0" w:rsidR="00F01F2E" w:rsidRPr="00B64248" w:rsidRDefault="00F01F2E" w:rsidP="00F01F2E">
      <w:pPr>
        <w:pStyle w:val="1Pargrafo"/>
        <w:numPr>
          <w:ilvl w:val="0"/>
          <w:numId w:val="3"/>
        </w:numPr>
        <w:rPr>
          <w:w w:val="105"/>
        </w:rPr>
      </w:pPr>
      <w:r w:rsidRPr="00B64248">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0DC82F71" w14:textId="77777777" w:rsidR="00F01F2E" w:rsidRPr="00B64248" w:rsidRDefault="00F01F2E" w:rsidP="00F01F2E">
      <w:pPr>
        <w:pStyle w:val="1Pargrafo"/>
        <w:numPr>
          <w:ilvl w:val="0"/>
          <w:numId w:val="3"/>
        </w:numPr>
        <w:rPr>
          <w:rFonts w:cstheme="minorHAnsi"/>
        </w:rPr>
      </w:pPr>
      <w:r w:rsidRPr="00B64248">
        <w:rPr>
          <w:w w:val="105"/>
        </w:rPr>
        <w:t>Este</w:t>
      </w:r>
      <w:r w:rsidRPr="00B64248">
        <w:rPr>
          <w:rFonts w:cstheme="minorHAnsi"/>
          <w:w w:val="105"/>
        </w:rPr>
        <w:t xml:space="preserve"> tipo de fraude tem ocorrido com frequência, como se verifica através das notícias extraídas dos </w:t>
      </w:r>
      <w:r w:rsidRPr="00B64248">
        <w:rPr>
          <w:rFonts w:cstheme="minorHAnsi"/>
          <w:i/>
          <w:iCs/>
          <w:w w:val="105"/>
        </w:rPr>
        <w:t xml:space="preserve">links </w:t>
      </w:r>
      <w:r w:rsidRPr="00B64248">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8"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9"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3"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5128C331" w14:textId="5C48F047" w:rsidR="006A2119" w:rsidRPr="0082194A" w:rsidRDefault="006A2119" w:rsidP="006A2119">
      <w:pPr>
        <w:pStyle w:val="1Pargrafo"/>
        <w:numPr>
          <w:ilvl w:val="0"/>
          <w:numId w:val="3"/>
        </w:numPr>
        <w:rPr>
          <w:w w:val="105"/>
        </w:rPr>
      </w:pPr>
      <w:r w:rsidRPr="006A2119">
        <w:rPr>
          <w:w w:val="105"/>
        </w:rPr>
        <w:t xml:space="preserve"> </w:t>
      </w:r>
      <w:r w:rsidRPr="0082194A">
        <w:rPr>
          <w:w w:val="105"/>
        </w:rPr>
        <w:t>O segundo requerido INSS foi corresponsável, uma vez que forneceu os dados do benefício previdenciário que a parte Autora recebe.</w:t>
      </w:r>
    </w:p>
    <w:p w14:paraId="2FF4A1B1" w14:textId="03AC85BD" w:rsidR="00F01F2E" w:rsidRPr="00B64248" w:rsidRDefault="00F01F2E" w:rsidP="00F01F2E">
      <w:pPr>
        <w:pStyle w:val="1Pargrafo"/>
        <w:numPr>
          <w:ilvl w:val="0"/>
          <w:numId w:val="3"/>
        </w:numPr>
        <w:rPr>
          <w:w w:val="105"/>
        </w:rPr>
      </w:pPr>
      <w:r>
        <w:rPr>
          <w:w w:val="105"/>
        </w:rPr>
        <w:t>Dessa forma</w:t>
      </w:r>
      <w:r w:rsidRPr="00B64248">
        <w:rPr>
          <w:w w:val="105"/>
        </w:rPr>
        <w:t xml:space="preserve">, há que se começar a ter uma postura mais firme com essas instituições, com condenação ao pagamento de compensação por dano moral, pois, a mera devolução dos valores apenas incentiva o réu a continuar com essa prática absurda. </w:t>
      </w:r>
    </w:p>
    <w:p w14:paraId="56EBCE74" w14:textId="77777777" w:rsidR="00F01F2E" w:rsidRPr="00B64248" w:rsidRDefault="00F01F2E" w:rsidP="00F01F2E">
      <w:pPr>
        <w:pStyle w:val="1Pargrafo"/>
        <w:numPr>
          <w:ilvl w:val="0"/>
          <w:numId w:val="3"/>
        </w:numPr>
        <w:rPr>
          <w:w w:val="105"/>
        </w:rPr>
      </w:pPr>
      <w:r w:rsidRPr="00B64248">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2F5C1919" w14:textId="77777777" w:rsidR="00F01F2E" w:rsidRPr="00B64248" w:rsidRDefault="00F01F2E" w:rsidP="00F01F2E">
      <w:pPr>
        <w:pStyle w:val="1Pargrafo"/>
        <w:numPr>
          <w:ilvl w:val="0"/>
          <w:numId w:val="3"/>
        </w:numPr>
        <w:rPr>
          <w:rFonts w:cstheme="minorHAnsi"/>
        </w:rPr>
      </w:pPr>
      <w:r w:rsidRPr="00B64248">
        <w:rPr>
          <w:w w:val="105"/>
        </w:rPr>
        <w:t xml:space="preserve">Nesse </w:t>
      </w:r>
      <w:r>
        <w:rPr>
          <w:w w:val="105"/>
        </w:rPr>
        <w:t>toada</w:t>
      </w:r>
      <w:r w:rsidRPr="00B64248">
        <w:rPr>
          <w:w w:val="105"/>
        </w:rPr>
        <w:t>,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1CD9D858" w14:textId="77777777" w:rsidR="00F01F2E" w:rsidRPr="00B64248" w:rsidRDefault="00F01F2E" w:rsidP="00F01F2E">
      <w:pPr>
        <w:pStyle w:val="1Pargrafo"/>
        <w:numPr>
          <w:ilvl w:val="0"/>
          <w:numId w:val="3"/>
        </w:numPr>
        <w:rPr>
          <w:w w:val="105"/>
        </w:rPr>
      </w:pPr>
      <w:r w:rsidRPr="00B64248">
        <w:rPr>
          <w:w w:val="105"/>
        </w:rPr>
        <w:lastRenderedPageBreak/>
        <w:t xml:space="preserve">É flagrante o desrespeito à honra, dignidade e privacidade, sofrido pela parte autora, que teve sua renda diminuída, em razão de descontos que em nenhum momento autorizou, sendo descontado de seu benefício valores que não eram devidos. </w:t>
      </w:r>
    </w:p>
    <w:p w14:paraId="6C4D67CF" w14:textId="77777777" w:rsidR="00F01F2E" w:rsidRPr="00B64248" w:rsidRDefault="00F01F2E" w:rsidP="00F01F2E">
      <w:pPr>
        <w:pStyle w:val="1Pargrafo"/>
        <w:numPr>
          <w:ilvl w:val="0"/>
          <w:numId w:val="3"/>
        </w:numPr>
        <w:rPr>
          <w:w w:val="105"/>
        </w:rPr>
      </w:pPr>
      <w:r w:rsidRPr="00B64248">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709457BF" w14:textId="77777777" w:rsidR="00F01F2E" w:rsidRDefault="00F01F2E" w:rsidP="00F01F2E">
      <w:pPr>
        <w:pStyle w:val="1Pargrafo"/>
        <w:numPr>
          <w:ilvl w:val="0"/>
          <w:numId w:val="3"/>
        </w:numPr>
        <w:rPr>
          <w:w w:val="105"/>
        </w:rPr>
      </w:pPr>
      <w:r w:rsidRPr="00B64248">
        <w:rPr>
          <w:w w:val="105"/>
        </w:rPr>
        <w:t xml:space="preserve">Com efeito, diante dos descontos ilegais devidamente comprovados por documentos anexos, a parte autora faz </w:t>
      </w:r>
      <w:r w:rsidRPr="00B64248">
        <w:rPr>
          <w:i/>
          <w:iCs/>
          <w:w w:val="105"/>
        </w:rPr>
        <w:t xml:space="preserve">jus </w:t>
      </w:r>
      <w:r w:rsidRPr="00B64248">
        <w:rPr>
          <w:w w:val="105"/>
        </w:rPr>
        <w:t>à declaração de inexistência de débito, reparação por danos morais e temporais, bem como a devolução dos valores descontados, em dobro, haja vista a ilegalidade praticada.</w:t>
      </w:r>
    </w:p>
    <w:p w14:paraId="2F421B5A" w14:textId="77777777" w:rsidR="008C68AE" w:rsidRPr="00EC6352" w:rsidRDefault="008C68AE" w:rsidP="008C68AE">
      <w:pPr>
        <w:pStyle w:val="2Ttulo"/>
      </w:pPr>
      <w:r w:rsidRPr="00EC6352">
        <w:rPr>
          <w:w w:val="105"/>
        </w:rPr>
        <w:t>PRELIMINARMENTE</w:t>
      </w:r>
    </w:p>
    <w:p w14:paraId="1620150E" w14:textId="77777777" w:rsidR="008C68AE" w:rsidRPr="0082194A" w:rsidRDefault="008C68AE" w:rsidP="008C68AE">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67D466E4" w14:textId="77777777" w:rsidR="008C68AE" w:rsidRPr="0082194A" w:rsidRDefault="008C68AE" w:rsidP="008C68AE">
      <w:pPr>
        <w:pStyle w:val="1Pargrafo"/>
        <w:numPr>
          <w:ilvl w:val="0"/>
          <w:numId w:val="3"/>
        </w:numPr>
        <w:rPr>
          <w:w w:val="105"/>
        </w:rPr>
      </w:pPr>
      <w:r w:rsidRPr="00337FEF">
        <w:rPr>
          <w:i/>
          <w:w w:val="105"/>
        </w:rPr>
        <w:t>Ab</w:t>
      </w:r>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Pr="005D71EB">
        <w:rPr>
          <w:b/>
          <w:w w:val="105"/>
          <w:highlight w:val="yellow"/>
          <w:u w:val="single"/>
        </w:rPr>
        <w:t>R$ ()</w:t>
      </w:r>
      <w:r w:rsidRPr="005D71EB">
        <w:rPr>
          <w:bCs/>
          <w:w w:val="105"/>
          <w:highlight w:val="yellow"/>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5A7C2A7E" w14:textId="77777777" w:rsidR="008C68AE" w:rsidRDefault="008C68AE" w:rsidP="008C68AE">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687712AA" w14:textId="77777777" w:rsidR="008C68AE" w:rsidRPr="0082194A" w:rsidRDefault="008C68AE" w:rsidP="008C68AE">
      <w:pPr>
        <w:pStyle w:val="1Pargrafo"/>
        <w:numPr>
          <w:ilvl w:val="0"/>
          <w:numId w:val="3"/>
        </w:numPr>
        <w:rPr>
          <w:w w:val="105"/>
        </w:rPr>
      </w:pPr>
      <w:r w:rsidRPr="0082194A">
        <w:rPr>
          <w:w w:val="105"/>
        </w:rPr>
        <w:t xml:space="preserve">Neste sentido, </w:t>
      </w:r>
      <w:r w:rsidRPr="00460D0C">
        <w:rPr>
          <w:iCs/>
          <w:w w:val="105"/>
        </w:rPr>
        <w:t>é o entendimento do Tribunal Regional Federal da 1ª Região:</w:t>
      </w:r>
    </w:p>
    <w:p w14:paraId="7A5E896B" w14:textId="51911059" w:rsidR="008C68AE" w:rsidRPr="008C68AE" w:rsidRDefault="008C68AE" w:rsidP="00B905D1">
      <w:pPr>
        <w:pStyle w:val="Estilo1"/>
        <w:rPr>
          <w:lang w:val="pt-BR"/>
        </w:rPr>
      </w:pPr>
      <w:r w:rsidRPr="008C68AE">
        <w:t xml:space="preserve">PROCESSO CIVIL. AGRAVO DE INSTRUMENTO. GRATUIDADE JUDICIÁRIA. RENDA LÍQUIDA MENSAL INFERIOR A 10 SALÁRIOS MÍNIMOS. BENEFÍCIO CONCEDIDO. RECURSO PROVIDO. 1. A assistência judiciária gratuita, prevista no art. 98 do CPC/2015 e no art. 5º, LXXIV, da Constituição Federal, deve ser prestada pelo Estado aos que comprovarem a insuficiência de recursos. </w:t>
      </w:r>
      <w:r w:rsidRPr="008C68AE">
        <w:rPr>
          <w:u w:val="single"/>
        </w:rPr>
        <w:t>2. De acordo com a orientação jurisprudencial desta Corte, deve ser deferido o benefício de assistência judiciária gratuita à parte que recebe rendimentos em valor inferior ao equivalente a dez salários-mínimos.</w:t>
      </w:r>
      <w:r w:rsidRPr="008C68AE">
        <w:t xml:space="preserve"> Precedentes. 3. Assim, para a concessão do benefício da assistência judiciária gratuita, a prova, em princípio, é a própria declaração de impossibilidade da parte de arcar com as custas judiciais e com os honorários advocatícios, sem prejuízo próprio ou de sua família, nos termos do art. 4º da Lei 1.060/1950, com a redação dada pela Lei 7.510/1986. 4. Na hipótese dos autos, tendo a parte autora declarado sua hipossuficiência econômica e </w:t>
      </w:r>
      <w:r w:rsidRPr="008C68AE">
        <w:lastRenderedPageBreak/>
        <w:t xml:space="preserve">comprovado a percepção de rendimento inferior a 10 (dez) salários mínimos, deve ser deferido o pedido de gratuidade de justiça. 5. Recurso provido, para conceder o benefício da justiça gratuita em favor da parte agravante. </w:t>
      </w:r>
      <w:bookmarkStart w:id="2" w:name="_Hlk180485853"/>
      <w:r w:rsidRPr="008C68AE">
        <w:t>(1017611-46.2021.4.01.0000, TRIBUNAL REGIONAL FEDERAL – PRIMEIRA REGIÃO, Reltor EDUARDO FILIPE ALVES MARTINS, juntado aos autos em 19/09/2024)</w:t>
      </w:r>
      <w:r w:rsidRPr="008C68AE">
        <w:rPr>
          <w:lang w:val="pt-BR"/>
        </w:rPr>
        <w:t>.</w:t>
      </w:r>
      <w:bookmarkEnd w:id="2"/>
    </w:p>
    <w:p w14:paraId="2F144FFF" w14:textId="773F23C5" w:rsidR="008C68AE" w:rsidRPr="008C68AE" w:rsidRDefault="008C68AE" w:rsidP="008C68AE">
      <w:pPr>
        <w:pStyle w:val="1Pargrafo"/>
        <w:numPr>
          <w:ilvl w:val="0"/>
          <w:numId w:val="3"/>
        </w:numPr>
        <w:rPr>
          <w:b/>
          <w:w w:val="105"/>
          <w:u w:val="single"/>
        </w:rPr>
      </w:pPr>
      <w:r w:rsidRPr="00B64248">
        <w:t>Por isso, requer-se a Vossa Excelência, a concessão dos beneplácitos da Justiça</w:t>
      </w:r>
      <w:r w:rsidRPr="00B64248">
        <w:rPr>
          <w:spacing w:val="1"/>
        </w:rPr>
        <w:t xml:space="preserve"> </w:t>
      </w:r>
      <w:r w:rsidRPr="00B64248">
        <w:rPr>
          <w:w w:val="105"/>
        </w:rPr>
        <w:t>Gratuita</w:t>
      </w:r>
      <w:r w:rsidRPr="00B64248">
        <w:rPr>
          <w:spacing w:val="-7"/>
          <w:w w:val="105"/>
        </w:rPr>
        <w:t xml:space="preserve"> </w:t>
      </w:r>
      <w:r w:rsidRPr="00B64248">
        <w:rPr>
          <w:w w:val="105"/>
        </w:rPr>
        <w:t>à</w:t>
      </w:r>
      <w:r w:rsidRPr="00B64248">
        <w:rPr>
          <w:spacing w:val="-4"/>
          <w:w w:val="105"/>
        </w:rPr>
        <w:t xml:space="preserve"> </w:t>
      </w:r>
      <w:r w:rsidRPr="00B64248">
        <w:rPr>
          <w:w w:val="105"/>
        </w:rPr>
        <w:t>parte</w:t>
      </w:r>
      <w:r w:rsidRPr="00B64248">
        <w:rPr>
          <w:spacing w:val="-4"/>
          <w:w w:val="105"/>
        </w:rPr>
        <w:t xml:space="preserve"> </w:t>
      </w:r>
      <w:r w:rsidRPr="00B64248">
        <w:rPr>
          <w:w w:val="105"/>
        </w:rPr>
        <w:t>autora,</w:t>
      </w:r>
      <w:r w:rsidRPr="00B64248">
        <w:rPr>
          <w:spacing w:val="-6"/>
          <w:w w:val="105"/>
        </w:rPr>
        <w:t xml:space="preserve"> </w:t>
      </w:r>
      <w:r w:rsidRPr="00B64248">
        <w:rPr>
          <w:rFonts w:cstheme="minorHAnsi"/>
        </w:rPr>
        <w:t xml:space="preserve">com fundamento </w:t>
      </w:r>
      <w:r>
        <w:rPr>
          <w:rFonts w:cstheme="minorHAnsi"/>
        </w:rPr>
        <w:t xml:space="preserve">nos </w:t>
      </w:r>
      <w:r w:rsidRPr="00B64248">
        <w:rPr>
          <w:rFonts w:cstheme="minorHAnsi"/>
        </w:rPr>
        <w:t>Artigos 98 e 99 do CPC</w:t>
      </w:r>
      <w:r w:rsidRPr="00B64248">
        <w:rPr>
          <w:w w:val="105"/>
        </w:rPr>
        <w:t>, visto</w:t>
      </w:r>
      <w:r w:rsidRPr="00B64248">
        <w:rPr>
          <w:spacing w:val="-11"/>
          <w:w w:val="105"/>
        </w:rPr>
        <w:t xml:space="preserve"> </w:t>
      </w:r>
      <w:r w:rsidRPr="00B64248">
        <w:rPr>
          <w:w w:val="105"/>
        </w:rPr>
        <w:t>ser</w:t>
      </w:r>
      <w:r w:rsidRPr="00B64248">
        <w:rPr>
          <w:spacing w:val="-6"/>
          <w:w w:val="105"/>
        </w:rPr>
        <w:t xml:space="preserve"> </w:t>
      </w:r>
      <w:r w:rsidRPr="00B64248">
        <w:rPr>
          <w:w w:val="105"/>
        </w:rPr>
        <w:t>pobre</w:t>
      </w:r>
      <w:r w:rsidRPr="00B64248">
        <w:rPr>
          <w:spacing w:val="-10"/>
          <w:w w:val="105"/>
        </w:rPr>
        <w:t xml:space="preserve"> </w:t>
      </w:r>
      <w:r w:rsidRPr="00B64248">
        <w:rPr>
          <w:w w:val="105"/>
        </w:rPr>
        <w:t>na</w:t>
      </w:r>
      <w:r w:rsidRPr="00B64248">
        <w:rPr>
          <w:spacing w:val="-9"/>
          <w:w w:val="105"/>
        </w:rPr>
        <w:t xml:space="preserve"> </w:t>
      </w:r>
      <w:r w:rsidRPr="00B64248">
        <w:rPr>
          <w:w w:val="105"/>
        </w:rPr>
        <w:t>acepção</w:t>
      </w:r>
      <w:r w:rsidRPr="00B64248">
        <w:rPr>
          <w:spacing w:val="-10"/>
          <w:w w:val="105"/>
        </w:rPr>
        <w:t xml:space="preserve"> </w:t>
      </w:r>
      <w:r w:rsidRPr="00B64248">
        <w:rPr>
          <w:w w:val="105"/>
        </w:rPr>
        <w:t>legal</w:t>
      </w:r>
      <w:r w:rsidRPr="00B64248">
        <w:rPr>
          <w:spacing w:val="-6"/>
          <w:w w:val="105"/>
        </w:rPr>
        <w:t xml:space="preserve"> </w:t>
      </w:r>
      <w:r w:rsidRPr="00B64248">
        <w:rPr>
          <w:w w:val="105"/>
        </w:rPr>
        <w:t>do</w:t>
      </w:r>
      <w:r w:rsidRPr="00B64248">
        <w:rPr>
          <w:spacing w:val="-7"/>
          <w:w w:val="105"/>
        </w:rPr>
        <w:t xml:space="preserve"> </w:t>
      </w:r>
      <w:r w:rsidRPr="00B64248">
        <w:rPr>
          <w:w w:val="105"/>
        </w:rPr>
        <w:t>termo.</w:t>
      </w:r>
    </w:p>
    <w:p w14:paraId="3684E1D8" w14:textId="77777777" w:rsidR="008C68AE" w:rsidRPr="0082194A" w:rsidRDefault="008C68AE" w:rsidP="008C68AE">
      <w:pPr>
        <w:pStyle w:val="31Subttulointermedirio"/>
      </w:pPr>
      <w:r w:rsidRPr="0082194A">
        <w:t>Renúncia aos valores excedentes à 60 salários mínimos</w:t>
      </w:r>
    </w:p>
    <w:p w14:paraId="75A78421" w14:textId="28655735" w:rsidR="008C68AE" w:rsidRPr="008C68AE" w:rsidRDefault="008C68AE" w:rsidP="008C68AE">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2B65E1E7" w14:textId="77777777" w:rsidR="00662677" w:rsidRPr="00662677" w:rsidRDefault="00662677" w:rsidP="00662677">
      <w:pPr>
        <w:pStyle w:val="31Subttulointermedirio"/>
      </w:pPr>
      <w:r w:rsidRPr="00662677">
        <w:t>Da legitimidade passiva e da responsabilidade do INSS</w:t>
      </w:r>
    </w:p>
    <w:p w14:paraId="7E982F82" w14:textId="77777777" w:rsidR="00662677" w:rsidRPr="000109CD" w:rsidRDefault="00662677" w:rsidP="00C9564C">
      <w:pPr>
        <w:pStyle w:val="1Pargrafo"/>
        <w:numPr>
          <w:ilvl w:val="0"/>
          <w:numId w:val="3"/>
        </w:numPr>
      </w:pPr>
      <w:r w:rsidRPr="000109CD">
        <w:t>A autarquia requerida é parte legítima para configurar no polo passivo da presente Demanda, haja vista o já consagrado dispositivo legal constante no artigo 6º, § 1º, da Lei nº 10.820/2003.</w:t>
      </w:r>
    </w:p>
    <w:p w14:paraId="0110D157" w14:textId="77777777" w:rsidR="008C68AE" w:rsidRPr="008C68AE" w:rsidRDefault="008C68AE" w:rsidP="00B905D1">
      <w:pPr>
        <w:pStyle w:val="Estilo1"/>
        <w:rPr>
          <w:rStyle w:val="Forte"/>
          <w:b w:val="0"/>
          <w:bCs w:val="0"/>
        </w:rPr>
      </w:pPr>
      <w:r w:rsidRPr="008C68AE">
        <w:rPr>
          <w:rStyle w:val="Forte"/>
          <w:b w:val="0"/>
          <w:bCs w:val="0"/>
        </w:rPr>
        <w:t xml:space="preserve">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7D3BB312" w14:textId="77777777" w:rsidR="008C68AE" w:rsidRPr="008C68AE" w:rsidRDefault="008C68AE" w:rsidP="00B905D1">
      <w:pPr>
        <w:pStyle w:val="Estilo1"/>
        <w:rPr>
          <w:rStyle w:val="Forte"/>
          <w:b w:val="0"/>
          <w:bCs w:val="0"/>
        </w:rPr>
      </w:pPr>
      <w:r w:rsidRPr="008C68AE">
        <w:rPr>
          <w:rStyle w:val="Forte"/>
          <w:b w:val="0"/>
          <w:bCs w:val="0"/>
        </w:rPr>
        <w:t>(...)</w:t>
      </w:r>
    </w:p>
    <w:p w14:paraId="7651A9C8" w14:textId="77777777" w:rsidR="008C68AE" w:rsidRPr="008C68AE" w:rsidRDefault="008C68AE" w:rsidP="00B905D1">
      <w:pPr>
        <w:pStyle w:val="Estilo1"/>
        <w:rPr>
          <w:rStyle w:val="Forte"/>
          <w:b w:val="0"/>
          <w:bCs w:val="0"/>
        </w:rPr>
      </w:pPr>
      <w:r w:rsidRPr="008C68AE">
        <w:rPr>
          <w:rStyle w:val="Forte"/>
          <w:b w:val="0"/>
          <w:bCs w:val="0"/>
        </w:rPr>
        <w:t>§ 2o Em qualquer circunstância, a responsabilidade do INSS em relação às operações referidas no caput deste artigo restringe-se à:</w:t>
      </w:r>
    </w:p>
    <w:p w14:paraId="35EB46C8" w14:textId="77777777" w:rsidR="008C68AE" w:rsidRPr="008C68AE" w:rsidRDefault="008C68AE" w:rsidP="00B905D1">
      <w:pPr>
        <w:pStyle w:val="Estilo1"/>
        <w:rPr>
          <w:rStyle w:val="Forte"/>
          <w:b w:val="0"/>
          <w:bCs w:val="0"/>
        </w:rPr>
      </w:pPr>
      <w:r w:rsidRPr="008C68AE">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1E073A81" w14:textId="77777777" w:rsidR="008C68AE" w:rsidRPr="008C68AE" w:rsidRDefault="008C68AE" w:rsidP="00B905D1">
      <w:pPr>
        <w:pStyle w:val="Estilo1"/>
        <w:rPr>
          <w:rFonts w:cs="Segoe UI Semilight"/>
        </w:rPr>
      </w:pPr>
      <w:r w:rsidRPr="008C68AE">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0CAB4462" w14:textId="77777777" w:rsidR="00662677" w:rsidRPr="000109CD" w:rsidRDefault="00662677" w:rsidP="00C9564C">
      <w:pPr>
        <w:pStyle w:val="1Pargrafo"/>
        <w:numPr>
          <w:ilvl w:val="0"/>
          <w:numId w:val="3"/>
        </w:numPr>
      </w:pPr>
      <w:r w:rsidRPr="000109CD">
        <w:lastRenderedPageBreak/>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216B16B4" w14:textId="77777777" w:rsidR="00662677" w:rsidRPr="000109CD" w:rsidRDefault="00662677" w:rsidP="00C9564C">
      <w:pPr>
        <w:pStyle w:val="1Pargrafo"/>
        <w:numPr>
          <w:ilvl w:val="0"/>
          <w:numId w:val="3"/>
        </w:numPr>
      </w:pPr>
      <w:r w:rsidRPr="000109CD">
        <w:t>Corroborando o entendimento acima, a Turma Nacional de Uniformização de Jurisprudência dos Juizados Especiais Federais - TNU firmou as seguintes teses no PEDILEF 0500796-67.2017.4.05.8307/PE (TEMA 183):</w:t>
      </w:r>
    </w:p>
    <w:p w14:paraId="1646BD3D" w14:textId="77777777" w:rsidR="008C68AE" w:rsidRPr="008C68AE" w:rsidRDefault="008C68AE" w:rsidP="00B905D1">
      <w:pPr>
        <w:pStyle w:val="Estilo1"/>
        <w:rPr>
          <w:rStyle w:val="Forte"/>
          <w:b w:val="0"/>
          <w:bCs w:val="0"/>
        </w:rPr>
      </w:pPr>
      <w:r w:rsidRPr="008C68AE">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32D69B50" w14:textId="77777777" w:rsidR="008C68AE" w:rsidRPr="008C68AE" w:rsidRDefault="008C68AE" w:rsidP="00B905D1">
      <w:pPr>
        <w:pStyle w:val="Estilo1"/>
        <w:rPr>
          <w:rStyle w:val="Forte"/>
          <w:b w:val="0"/>
          <w:bCs w:val="0"/>
        </w:rPr>
      </w:pPr>
      <w:r w:rsidRPr="008C68AE">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6E1110D8" w14:textId="77777777" w:rsidR="008C68AE" w:rsidRPr="008C68AE" w:rsidRDefault="008C68AE" w:rsidP="00B905D1">
      <w:pPr>
        <w:pStyle w:val="Estilo1"/>
        <w:rPr>
          <w:rFonts w:cs="Segoe UI Semilight"/>
          <w:b/>
          <w:bCs/>
          <w:lang w:eastAsia="pt-BR"/>
        </w:rPr>
      </w:pPr>
      <w:r w:rsidRPr="008C68AE">
        <w:rPr>
          <w:rStyle w:val="Forte"/>
          <w:b w:val="0"/>
          <w:bCs w:val="0"/>
        </w:rPr>
        <w:t>No caso dos autos, o empréstimo consignado foi concedido, de forma fraudulenta, por instituição financeira distinta do banco responsável pelo pagamento do benefício previdenciário</w:t>
      </w:r>
      <w:r w:rsidRPr="008C68AE">
        <w:rPr>
          <w:b/>
          <w:bCs/>
          <w:lang w:eastAsia="pt-BR"/>
        </w:rPr>
        <w:t>.</w:t>
      </w:r>
    </w:p>
    <w:p w14:paraId="4C0BB3FD" w14:textId="3AA9158D" w:rsidR="00662677" w:rsidRPr="000109CD" w:rsidRDefault="00662677" w:rsidP="00C9564C">
      <w:pPr>
        <w:pStyle w:val="1Pargrafo"/>
        <w:numPr>
          <w:ilvl w:val="0"/>
          <w:numId w:val="3"/>
        </w:numPr>
      </w:pPr>
      <w:r w:rsidRPr="000109CD">
        <w:t>No mesmo sentido é o entendimento das Turmas Recursais Federais do Estado da Bahia:</w:t>
      </w:r>
    </w:p>
    <w:p w14:paraId="1EE8A63F" w14:textId="77777777" w:rsidR="008C68AE" w:rsidRPr="008C68AE" w:rsidRDefault="008C68AE" w:rsidP="00B905D1">
      <w:pPr>
        <w:pStyle w:val="Estilo1"/>
        <w:rPr>
          <w:lang w:eastAsia="pt-BR"/>
        </w:rPr>
      </w:pPr>
      <w:r w:rsidRPr="008C68AE">
        <w:rPr>
          <w:lang w:eastAsia="pt-BR"/>
        </w:rPr>
        <w:t>[...] 3. O INSS é parte legítima para figurar na lide na exata medida em que há evidente nexo de causalidade entre a conduta do INSS enquanto gestor do pagamento dos benefícios e o desconto ilegal. Com efeito, a autarquia deve diligenciar para garantir a existência de autorização de desconto no benefício antes de realizá-lo. Precedente: TNU PEDILEF 05201270820074058300.4. [...] Acórdão – Autos 1004520-56.2021.4.01.3307. Relatora OLÍVIA MÉRLIN SILVA. TRF - PRIMEIRA REGIÃO. SEGUNDA TURMA RECURSAL – BA. 26/07/2023 Data da publicação.</w:t>
      </w:r>
    </w:p>
    <w:p w14:paraId="7B3F9B4D" w14:textId="77777777" w:rsidR="008C68AE" w:rsidRPr="009D519D" w:rsidRDefault="008C68AE" w:rsidP="008C68AE">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72B2D64D" w14:textId="77777777" w:rsidR="008C68AE" w:rsidRPr="009D519D" w:rsidRDefault="008C68AE" w:rsidP="008C68AE">
      <w:pPr>
        <w:pStyle w:val="1Pargrafo"/>
        <w:numPr>
          <w:ilvl w:val="0"/>
          <w:numId w:val="3"/>
        </w:numPr>
        <w:suppressAutoHyphens/>
        <w:rPr>
          <w:b/>
          <w:bCs/>
        </w:rPr>
      </w:pPr>
      <w:r w:rsidRPr="009D519D">
        <w:rPr>
          <w:b/>
          <w:bCs/>
        </w:rPr>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 xml:space="preserve">A gravidade da </w:t>
      </w:r>
      <w:r w:rsidRPr="009D519D">
        <w:rPr>
          <w:b/>
          <w:bCs/>
          <w:highlight w:val="lightGray"/>
        </w:rPr>
        <w:lastRenderedPageBreak/>
        <w:t>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1D7AF8CE" w14:textId="77777777" w:rsidR="008C68AE" w:rsidRPr="0082194A" w:rsidRDefault="008C68AE" w:rsidP="008C68AE">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11A7C943" w14:textId="77777777" w:rsidR="008C68AE" w:rsidRDefault="008C68AE" w:rsidP="008C68AE">
      <w:pPr>
        <w:pStyle w:val="1Pargrafo"/>
        <w:numPr>
          <w:ilvl w:val="0"/>
          <w:numId w:val="3"/>
        </w:numPr>
      </w:pPr>
      <w:r w:rsidRPr="0082194A">
        <w:t>Em razão disso, entende que o INSS é parte legítima para ocupar o polo passivo da demanda, sendo, portanto, competente o Juízo Federal para processamento da demanda.</w:t>
      </w:r>
    </w:p>
    <w:p w14:paraId="6CE0BB52" w14:textId="77777777" w:rsidR="008C68AE" w:rsidRPr="009D519D" w:rsidRDefault="008C68AE" w:rsidP="008C68AE">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6926B525" w:rsidR="00337FEF" w:rsidRPr="00C9564C" w:rsidRDefault="00337FEF" w:rsidP="00C9564C">
      <w:pPr>
        <w:pStyle w:val="31Subttulointermedirio"/>
      </w:pPr>
      <w:r w:rsidRPr="00C9564C">
        <w:t>Escândalo do INSS: Da Fraude Sistêmica - empréstimos consignados do INSS com instituições financeiras sem autorização do segurado</w:t>
      </w:r>
      <w:r w:rsidR="001E260C" w:rsidRPr="00C9564C">
        <w:t>; Nota à imprensa do INSS (05/08/2025): cancelamento das permissões para 8 instituições financeiras — suspensão imediata das novas operações consignadas</w:t>
      </w:r>
    </w:p>
    <w:p w14:paraId="119A38AB" w14:textId="77777777" w:rsidR="001E260C" w:rsidRPr="00C9564C" w:rsidRDefault="001E260C" w:rsidP="001E260C">
      <w:pPr>
        <w:pStyle w:val="1Pargrafo"/>
        <w:numPr>
          <w:ilvl w:val="0"/>
          <w:numId w:val="3"/>
        </w:numPr>
        <w:rPr>
          <w:w w:val="105"/>
        </w:rPr>
      </w:pPr>
      <w:r w:rsidRPr="00C9564C">
        <w:rPr>
          <w:w w:val="105"/>
        </w:rPr>
        <w:t xml:space="preserve">O Instituto Nacional do Seguro Social (INSS) determinou em decisão, recente, datada de 5 de agosto de 2025, o cancelamento da permissão de oito instituições, dentre elas: </w:t>
      </w:r>
      <w:r w:rsidRPr="00C9564C">
        <w:rPr>
          <w:w w:val="105"/>
          <w:u w:val="single"/>
        </w:rPr>
        <w:t>CDC Sociedade de Crédito Direto S.A.; HBI Sociedade de Crédito Direto S.A.; Banco Seguro S.A.; Via Certa Financiadora S.A. – Crédito, Financiamento e Investimento.; Casa do Crédito S.A. – Sociedade de Crédito ao Microempreendedor.; Valor Sociedade de Crédito Direto S.A. (Valor Financiamentos).; Banco do Nordeste do Brasil S/A – BNB.; Banco Industrial do Brasil S/A</w:t>
      </w:r>
      <w:r w:rsidRPr="00C9564C">
        <w:rPr>
          <w:w w:val="105"/>
        </w:rPr>
        <w:t>, que possuíam Acordos de Cooperação Técnica (ACTs) para operar crédito consignado com aposentados e pensionistas:</w:t>
      </w:r>
    </w:p>
    <w:p w14:paraId="1A462F88" w14:textId="10D9EC58" w:rsidR="001E260C" w:rsidRPr="00C9564C" w:rsidRDefault="001E260C" w:rsidP="001E260C">
      <w:pPr>
        <w:pStyle w:val="1Pargrafo"/>
        <w:ind w:firstLine="0"/>
        <w:rPr>
          <w:w w:val="105"/>
        </w:rPr>
      </w:pPr>
      <w:r w:rsidRPr="00C9564C">
        <w:rPr>
          <w:noProof/>
          <w:w w:val="105"/>
        </w:rPr>
        <w:lastRenderedPageBreak/>
        <w:drawing>
          <wp:inline distT="0" distB="0" distL="0" distR="0" wp14:anchorId="134CA6A4" wp14:editId="7EA19DAB">
            <wp:extent cx="5262372" cy="2107053"/>
            <wp:effectExtent l="114300" t="95250" r="109855" b="102870"/>
            <wp:docPr id="6475651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65167" name=""/>
                    <pic:cNvPicPr/>
                  </pic:nvPicPr>
                  <pic:blipFill>
                    <a:blip r:embed="rId14"/>
                    <a:stretch>
                      <a:fillRect/>
                    </a:stretch>
                  </pic:blipFill>
                  <pic:spPr>
                    <a:xfrm>
                      <a:off x="0" y="0"/>
                      <a:ext cx="5270727" cy="2110398"/>
                    </a:xfrm>
                    <a:prstGeom prst="rect">
                      <a:avLst/>
                    </a:prstGeom>
                    <a:effectLst>
                      <a:outerShdw blurRad="63500" sx="102000" sy="102000" algn="ctr" rotWithShape="0">
                        <a:prstClr val="black">
                          <a:alpha val="40000"/>
                        </a:prstClr>
                      </a:outerShdw>
                    </a:effectLst>
                  </pic:spPr>
                </pic:pic>
              </a:graphicData>
            </a:graphic>
          </wp:inline>
        </w:drawing>
      </w:r>
    </w:p>
    <w:p w14:paraId="0B86FEC2" w14:textId="77777777" w:rsidR="001E260C" w:rsidRPr="00C9564C" w:rsidRDefault="001E260C" w:rsidP="001E260C">
      <w:pPr>
        <w:pStyle w:val="1Pargrafo"/>
        <w:numPr>
          <w:ilvl w:val="0"/>
          <w:numId w:val="3"/>
        </w:numPr>
        <w:rPr>
          <w:w w:val="105"/>
        </w:rPr>
      </w:pPr>
      <w:r w:rsidRPr="00C9564C">
        <w:rPr>
          <w:w w:val="105"/>
        </w:rPr>
        <w:t>Essa medida atinge diretamente a possibilidade dessas entidades realizarem novos empréstimos com desconto em folha de benefício, representando mais um passo na série de ações deflagradas para combater fraudes e proteger segurados contra descontos não autorizados.</w:t>
      </w:r>
    </w:p>
    <w:p w14:paraId="54E80296" w14:textId="77777777" w:rsidR="001E260C" w:rsidRPr="00C9564C" w:rsidRDefault="001E260C" w:rsidP="001E260C">
      <w:pPr>
        <w:pStyle w:val="1Pargrafo"/>
        <w:numPr>
          <w:ilvl w:val="0"/>
          <w:numId w:val="3"/>
        </w:numPr>
        <w:rPr>
          <w:w w:val="105"/>
        </w:rPr>
      </w:pPr>
      <w:r w:rsidRPr="00C9564C">
        <w:rPr>
          <w:w w:val="105"/>
        </w:rPr>
        <w:t xml:space="preserve"> O impacto para os aposentados e pensionistas é imediato. Com o cancelamento dos ACTs, novos descontos não poderão ser lançados nos benefícios administrados pelo INSS pelas instituições envolvidas.</w:t>
      </w:r>
    </w:p>
    <w:p w14:paraId="441F1CDF" w14:textId="6F83F155" w:rsidR="00337FEF" w:rsidRPr="009D519D" w:rsidRDefault="00337FEF" w:rsidP="00337FEF">
      <w:pPr>
        <w:pStyle w:val="1Pargrafo"/>
        <w:numPr>
          <w:ilvl w:val="0"/>
          <w:numId w:val="3"/>
        </w:numPr>
        <w:rPr>
          <w:w w:val="105"/>
        </w:rPr>
      </w:pPr>
      <w:r w:rsidRPr="00C9564C">
        <w:t xml:space="preserve">Investigações da Polícia Federal e auditorias do Tribunal de </w:t>
      </w:r>
      <w:r w:rsidRPr="009D519D">
        <w:t>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lastRenderedPageBreak/>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 xml:space="preserve">O caso de uma pensionista de Porto Alegre ilustra a magnitude do problema. Ela descobriu ter 45 empréstimos em seu nome, sendo apenas 3 </w:t>
      </w:r>
      <w:r w:rsidRPr="009D519D">
        <w:lastRenderedPageBreak/>
        <w:t>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lastRenderedPageBreak/>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Como se não bastasse, recentes investigações da Polícia Federal revelaram a descoberta de dispositivos eletrônicos para roubo de dados instalados 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3330BBDE" w14:textId="508F4DFD" w:rsidR="00C9564C" w:rsidRPr="0082194A" w:rsidRDefault="00732606" w:rsidP="008C68AE">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lastRenderedPageBreak/>
        <w:t xml:space="preserve">Aplicação do código de defesa do consumidor e inversão do ônus </w:t>
      </w:r>
      <w:r w:rsidRPr="004E0BB8">
        <w:rPr>
          <w:i/>
          <w:iCs/>
        </w:rPr>
        <w:t>probandi</w:t>
      </w:r>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00450D03" w:rsidR="00337FEF" w:rsidRPr="008C68AE" w:rsidRDefault="00337FEF" w:rsidP="00B905D1">
      <w:pPr>
        <w:pStyle w:val="Estilo1"/>
      </w:pPr>
      <w:r w:rsidRPr="009D519D">
        <w:rPr>
          <w:rStyle w:val="Forte"/>
          <w:b w:val="0"/>
          <w:bCs w:val="0"/>
        </w:rPr>
        <w:t xml:space="preserve">Art. </w:t>
      </w:r>
      <w:r w:rsidRPr="008C68AE">
        <w:t>17. Para os efeitos desta Seção, equiparam-se aos consumidores todas as vítimas do evento. [...]</w:t>
      </w:r>
    </w:p>
    <w:p w14:paraId="5841F858" w14:textId="77777777" w:rsidR="00337FEF" w:rsidRPr="008C68AE" w:rsidRDefault="00337FEF" w:rsidP="00B905D1">
      <w:pPr>
        <w:pStyle w:val="Estilo1"/>
      </w:pPr>
      <w:r w:rsidRPr="008C68AE">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7410EC00" w:rsidR="00337FEF" w:rsidRPr="008C68AE" w:rsidRDefault="00337FEF" w:rsidP="00B905D1">
      <w:pPr>
        <w:pStyle w:val="Estilo1"/>
      </w:pPr>
      <w:r w:rsidRPr="008C68AE">
        <w:t>Art.</w:t>
      </w:r>
      <w:r w:rsidRPr="008C68AE">
        <w:rPr>
          <w:spacing w:val="-9"/>
        </w:rPr>
        <w:t xml:space="preserve"> </w:t>
      </w:r>
      <w:r w:rsidRPr="008C68AE">
        <w:t>6º</w:t>
      </w:r>
      <w:r w:rsidRPr="008C68AE">
        <w:rPr>
          <w:spacing w:val="-10"/>
        </w:rPr>
        <w:t xml:space="preserve"> </w:t>
      </w:r>
      <w:r w:rsidRPr="008C68AE">
        <w:t>São</w:t>
      </w:r>
      <w:r w:rsidRPr="008C68AE">
        <w:rPr>
          <w:spacing w:val="-7"/>
        </w:rPr>
        <w:t xml:space="preserve"> </w:t>
      </w:r>
      <w:r w:rsidRPr="008C68AE">
        <w:t>direitos</w:t>
      </w:r>
      <w:r w:rsidRPr="008C68AE">
        <w:rPr>
          <w:spacing w:val="-8"/>
        </w:rPr>
        <w:t xml:space="preserve"> </w:t>
      </w:r>
      <w:r w:rsidRPr="008C68AE">
        <w:t>básicos</w:t>
      </w:r>
      <w:r w:rsidRPr="008C68AE">
        <w:rPr>
          <w:spacing w:val="-7"/>
        </w:rPr>
        <w:t xml:space="preserve"> </w:t>
      </w:r>
      <w:r w:rsidRPr="008C68AE">
        <w:t>do</w:t>
      </w:r>
      <w:r w:rsidRPr="008C68AE">
        <w:rPr>
          <w:spacing w:val="-6"/>
        </w:rPr>
        <w:t xml:space="preserve"> </w:t>
      </w:r>
      <w:r w:rsidRPr="008C68AE">
        <w:t>consumidor: [...]</w:t>
      </w:r>
    </w:p>
    <w:p w14:paraId="7645DF46" w14:textId="77D82D85" w:rsidR="00337FEF" w:rsidRPr="000F289D" w:rsidRDefault="00337FEF" w:rsidP="00B905D1">
      <w:pPr>
        <w:pStyle w:val="Estilo1"/>
        <w:rPr>
          <w:w w:val="105"/>
          <w:u w:val="single"/>
        </w:rPr>
      </w:pPr>
      <w:r w:rsidRPr="008C68AE">
        <w:t>VIII - a facilitação da defesa de seus direitos,</w:t>
      </w:r>
      <w:r w:rsidRPr="009D519D">
        <w:t xml:space="preserve"> </w:t>
      </w:r>
      <w:r w:rsidRPr="009D519D">
        <w:rPr>
          <w:u w:val="single"/>
        </w:rPr>
        <w:t>inclusive com a inversão do</w:t>
      </w:r>
      <w:r w:rsidRPr="009D519D">
        <w:rPr>
          <w:spacing w:val="1"/>
        </w:rPr>
        <w:t xml:space="preserve"> </w:t>
      </w:r>
      <w:r w:rsidRPr="009D519D">
        <w:rPr>
          <w:u w:val="single"/>
        </w:rPr>
        <w:t>ônus</w:t>
      </w:r>
      <w:r w:rsidRPr="009D519D">
        <w:rPr>
          <w:spacing w:val="-3"/>
          <w:u w:val="single"/>
        </w:rPr>
        <w:t xml:space="preserve"> </w:t>
      </w:r>
      <w:r w:rsidRPr="009D519D">
        <w:rPr>
          <w:u w:val="single"/>
        </w:rPr>
        <w:t>da prova,</w:t>
      </w:r>
      <w:r w:rsidRPr="009D519D">
        <w:rPr>
          <w:spacing w:val="-3"/>
        </w:rPr>
        <w:t xml:space="preserve"> </w:t>
      </w:r>
      <w:r w:rsidRPr="008C68AE">
        <w:t>a seu</w:t>
      </w:r>
      <w:r w:rsidRPr="008C68AE">
        <w:rPr>
          <w:spacing w:val="-4"/>
        </w:rPr>
        <w:t xml:space="preserve"> </w:t>
      </w:r>
      <w:r w:rsidRPr="008C68AE">
        <w:t>favor,</w:t>
      </w:r>
      <w:r w:rsidRPr="008C68AE">
        <w:rPr>
          <w:spacing w:val="-3"/>
        </w:rPr>
        <w:t xml:space="preserve"> </w:t>
      </w:r>
      <w:r w:rsidRPr="008C68AE">
        <w:t>no processo civil,</w:t>
      </w:r>
      <w:r w:rsidRPr="008C68AE">
        <w:rPr>
          <w:spacing w:val="-3"/>
        </w:rPr>
        <w:t xml:space="preserve"> </w:t>
      </w:r>
      <w:r w:rsidRPr="008C68AE">
        <w:t>quando,</w:t>
      </w:r>
      <w:r w:rsidRPr="008C68AE">
        <w:rPr>
          <w:spacing w:val="-3"/>
        </w:rPr>
        <w:t xml:space="preserve"> </w:t>
      </w:r>
      <w:r w:rsidRPr="008C68AE">
        <w:t>a</w:t>
      </w:r>
      <w:r w:rsidRPr="008C68AE">
        <w:rPr>
          <w:spacing w:val="1"/>
        </w:rPr>
        <w:t xml:space="preserve"> </w:t>
      </w:r>
      <w:r w:rsidRPr="008C68AE">
        <w:t>critério</w:t>
      </w:r>
      <w:r w:rsidRPr="008C68AE">
        <w:rPr>
          <w:spacing w:val="-2"/>
        </w:rPr>
        <w:t xml:space="preserve"> </w:t>
      </w:r>
      <w:r w:rsidRPr="008C68AE">
        <w:t>do</w:t>
      </w:r>
      <w:r w:rsidRPr="008C68AE">
        <w:rPr>
          <w:spacing w:val="-4"/>
        </w:rPr>
        <w:t xml:space="preserve"> </w:t>
      </w:r>
      <w:r w:rsidRPr="008C68AE">
        <w:t>juiz,</w:t>
      </w:r>
      <w:r w:rsidRPr="008C68AE">
        <w:rPr>
          <w:spacing w:val="-3"/>
        </w:rPr>
        <w:t xml:space="preserve"> </w:t>
      </w:r>
      <w:r w:rsidRPr="008C68AE">
        <w:t>for</w:t>
      </w:r>
      <w:r w:rsidRPr="008C68AE">
        <w:rPr>
          <w:spacing w:val="-45"/>
        </w:rPr>
        <w:t xml:space="preserve"> </w:t>
      </w:r>
      <w:r w:rsidRPr="008C68AE">
        <w:t>verossímil</w:t>
      </w:r>
      <w:r w:rsidRPr="008C68AE">
        <w:rPr>
          <w:spacing w:val="-11"/>
        </w:rPr>
        <w:t xml:space="preserve"> </w:t>
      </w:r>
      <w:r w:rsidRPr="008C68AE">
        <w:t>a</w:t>
      </w:r>
      <w:r w:rsidRPr="008C68AE">
        <w:rPr>
          <w:spacing w:val="-11"/>
        </w:rPr>
        <w:t xml:space="preserve"> </w:t>
      </w:r>
      <w:r w:rsidRPr="008C68AE">
        <w:t>alegação</w:t>
      </w:r>
      <w:r w:rsidRPr="008C68AE">
        <w:rPr>
          <w:spacing w:val="-8"/>
        </w:rPr>
        <w:t xml:space="preserve"> </w:t>
      </w:r>
      <w:r w:rsidRPr="008C68AE">
        <w:t>ou</w:t>
      </w:r>
      <w:r w:rsidRPr="009D519D">
        <w:rPr>
          <w:spacing w:val="-9"/>
        </w:rPr>
        <w:t xml:space="preserve"> </w:t>
      </w:r>
      <w:r w:rsidRPr="009D519D">
        <w:rPr>
          <w:u w:val="single"/>
        </w:rPr>
        <w:t>quando</w:t>
      </w:r>
      <w:r w:rsidRPr="009D519D">
        <w:rPr>
          <w:spacing w:val="-10"/>
          <w:u w:val="single"/>
        </w:rPr>
        <w:t xml:space="preserve"> </w:t>
      </w:r>
      <w:r w:rsidRPr="009D519D">
        <w:rPr>
          <w:u w:val="single"/>
        </w:rPr>
        <w:t>for</w:t>
      </w:r>
      <w:r w:rsidRPr="009D519D">
        <w:rPr>
          <w:spacing w:val="-10"/>
          <w:u w:val="single"/>
        </w:rPr>
        <w:t xml:space="preserve"> </w:t>
      </w:r>
      <w:r w:rsidRPr="009D519D">
        <w:rPr>
          <w:u w:val="single"/>
        </w:rPr>
        <w:t>ele</w:t>
      </w:r>
      <w:r w:rsidRPr="009D519D">
        <w:rPr>
          <w:spacing w:val="-7"/>
          <w:u w:val="single"/>
        </w:rPr>
        <w:t xml:space="preserve"> </w:t>
      </w:r>
      <w:r w:rsidRPr="009D519D">
        <w:rPr>
          <w:u w:val="single"/>
        </w:rPr>
        <w:t>hipossuficiente,</w:t>
      </w:r>
      <w:r w:rsidRPr="009D519D">
        <w:rPr>
          <w:spacing w:val="-11"/>
          <w:u w:val="single"/>
        </w:rPr>
        <w:t xml:space="preserve"> </w:t>
      </w:r>
      <w:r w:rsidRPr="009D519D">
        <w:rPr>
          <w:u w:val="single"/>
        </w:rPr>
        <w:t>segundo</w:t>
      </w:r>
      <w:r w:rsidRPr="009D519D">
        <w:rPr>
          <w:spacing w:val="-9"/>
          <w:u w:val="single"/>
        </w:rPr>
        <w:t xml:space="preserve"> </w:t>
      </w:r>
      <w:r w:rsidRPr="009D519D">
        <w:rPr>
          <w:u w:val="single"/>
        </w:rPr>
        <w:t>as</w:t>
      </w:r>
      <w:r w:rsidRPr="009D519D">
        <w:rPr>
          <w:spacing w:val="-10"/>
          <w:u w:val="single"/>
        </w:rPr>
        <w:t xml:space="preserve"> </w:t>
      </w:r>
      <w:r w:rsidRPr="009D519D">
        <w:rPr>
          <w:u w:val="single"/>
        </w:rPr>
        <w:t>regras</w:t>
      </w:r>
      <w:r w:rsidRPr="009D519D">
        <w:rPr>
          <w:spacing w:val="-45"/>
        </w:rPr>
        <w:t xml:space="preserve"> </w:t>
      </w:r>
      <w:r w:rsidRPr="009D519D">
        <w:rPr>
          <w:u w:val="single"/>
        </w:rPr>
        <w:t>ordinárias de</w:t>
      </w:r>
      <w:r w:rsidRPr="009D519D">
        <w:rPr>
          <w:spacing w:val="-4"/>
          <w:u w:val="single"/>
        </w:rPr>
        <w:t xml:space="preserve"> </w:t>
      </w:r>
      <w:r w:rsidRPr="009D519D">
        <w:rPr>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B511C36" w14:textId="77777777" w:rsidR="008C68AE" w:rsidRPr="009D519D" w:rsidRDefault="008C68AE" w:rsidP="008C68AE">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lastRenderedPageBreak/>
        <w:t>Cópia integral do contrato objeto dos autos, contendo todas as cláusulas e condições supostamente acordadas entre as partes.</w:t>
      </w:r>
    </w:p>
    <w:p w14:paraId="01B42DCB" w14:textId="77777777" w:rsidR="008C68AE" w:rsidRPr="009D519D" w:rsidRDefault="008C68AE" w:rsidP="008C68AE">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784D86FB" w14:textId="77777777" w:rsidR="008C68AE" w:rsidRPr="009D519D" w:rsidRDefault="008C68AE" w:rsidP="008C68AE">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51403AE7" w14:textId="77777777" w:rsidR="008C68AE" w:rsidRPr="009D519D" w:rsidRDefault="008C68AE" w:rsidP="008C68AE">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28209A18" w14:textId="77777777" w:rsidR="008C68AE" w:rsidRPr="009D519D" w:rsidRDefault="008C68AE" w:rsidP="008C68AE">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05C44CF6" w14:textId="77777777" w:rsidR="008C68AE" w:rsidRPr="009D519D" w:rsidRDefault="008C68AE" w:rsidP="008C68AE">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56C91C5C" w14:textId="77777777" w:rsidR="008C68AE" w:rsidRPr="009D519D" w:rsidRDefault="008C68AE" w:rsidP="008C68AE">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7C51C897" w14:textId="77777777" w:rsidR="008C68AE" w:rsidRPr="009D519D" w:rsidRDefault="008C68AE" w:rsidP="008C68AE">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1A64AD52" w:rsidR="00337FEF" w:rsidRPr="00F01F2E" w:rsidRDefault="00337FEF" w:rsidP="00F01F2E">
      <w:pPr>
        <w:pStyle w:val="1Pargrafo"/>
        <w:numPr>
          <w:ilvl w:val="0"/>
          <w:numId w:val="3"/>
        </w:numPr>
        <w:rPr>
          <w:w w:val="105"/>
          <w:lang w:val="pt-PT"/>
        </w:rPr>
      </w:pPr>
      <w:r w:rsidRPr="00F01F2E">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lastRenderedPageBreak/>
        <w:t xml:space="preserve">A parte demandante, </w:t>
      </w:r>
      <w:r w:rsidRPr="009D519D">
        <w:rPr>
          <w:i/>
          <w:iCs/>
          <w:w w:val="105"/>
        </w:rPr>
        <w:t>in casu</w:t>
      </w:r>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r w:rsidRPr="009D519D">
        <w:rPr>
          <w:i/>
          <w:w w:val="105"/>
        </w:rPr>
        <w:t>verbis</w:t>
      </w:r>
      <w:r w:rsidRPr="009D519D">
        <w:rPr>
          <w:w w:val="105"/>
        </w:rPr>
        <w:t>:</w:t>
      </w:r>
    </w:p>
    <w:p w14:paraId="7411419B" w14:textId="77777777" w:rsidR="00337FEF" w:rsidRPr="009D519D" w:rsidRDefault="00337FEF" w:rsidP="00B905D1">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DFF88"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B905D1">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B905D1">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conditio sine qua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1D973B66" w14:textId="1E1D0D12" w:rsidR="00662677" w:rsidRPr="008C68AE" w:rsidRDefault="00337FEF" w:rsidP="008C68AE">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6084A39" w:rsidR="00337FEF" w:rsidRPr="004E0BB8" w:rsidRDefault="00337FEF" w:rsidP="004E0BB8">
      <w:pPr>
        <w:pStyle w:val="31Subttulointermedirio"/>
      </w:pPr>
      <w:r w:rsidRPr="004E0BB8">
        <w:lastRenderedPageBreak/>
        <w:t xml:space="preserve">Da responsabilidade objetiva do banco réu </w:t>
      </w:r>
      <w:r w:rsidR="00662677">
        <w:t>e do INSS</w:t>
      </w:r>
    </w:p>
    <w:p w14:paraId="52C404F5" w14:textId="5A800702" w:rsidR="00337FEF" w:rsidRPr="000F289D" w:rsidRDefault="00337FEF" w:rsidP="00337FEF">
      <w:pPr>
        <w:pStyle w:val="1Pargrafo"/>
        <w:numPr>
          <w:ilvl w:val="0"/>
          <w:numId w:val="3"/>
        </w:numPr>
      </w:pPr>
      <w:r w:rsidRPr="009D519D">
        <w:rPr>
          <w:i/>
          <w:w w:val="105"/>
        </w:rPr>
        <w:t>In casu</w:t>
      </w:r>
      <w:r w:rsidRPr="009D519D">
        <w:rPr>
          <w:w w:val="105"/>
        </w:rPr>
        <w:t>, naquilo que tange a responsabilidade do banco réu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r w:rsidRPr="009D519D">
        <w:rPr>
          <w:i/>
          <w:w w:val="105"/>
        </w:rPr>
        <w:t>verbis</w:t>
      </w:r>
      <w:r w:rsidRPr="009D519D">
        <w:rPr>
          <w:w w:val="105"/>
        </w:rPr>
        <w:t>:</w:t>
      </w:r>
    </w:p>
    <w:p w14:paraId="44FF1DCB" w14:textId="483AB9E1" w:rsidR="00337FEF" w:rsidRPr="009D519D" w:rsidRDefault="00337FEF" w:rsidP="00B905D1">
      <w:pPr>
        <w:pStyle w:val="Estilo1"/>
      </w:pP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351C5F3F" w14:textId="77777777" w:rsidR="00662677" w:rsidRDefault="00F01F2E" w:rsidP="00662677">
      <w:pPr>
        <w:pStyle w:val="1Pargrafo"/>
        <w:numPr>
          <w:ilvl w:val="0"/>
          <w:numId w:val="3"/>
        </w:numPr>
        <w:rPr>
          <w:w w:val="105"/>
        </w:rPr>
      </w:pPr>
      <w:r w:rsidRPr="00662677">
        <w:rPr>
          <w:w w:val="105"/>
        </w:rPr>
        <w:t>Neste</w:t>
      </w:r>
      <w:r w:rsidRPr="00662677">
        <w:rPr>
          <w:spacing w:val="8"/>
          <w:w w:val="105"/>
        </w:rPr>
        <w:t xml:space="preserve"> </w:t>
      </w:r>
      <w:r w:rsidRPr="00662677">
        <w:rPr>
          <w:w w:val="105"/>
        </w:rPr>
        <w:t>sentido,</w:t>
      </w:r>
      <w:r w:rsidRPr="00662677">
        <w:rPr>
          <w:spacing w:val="11"/>
          <w:w w:val="105"/>
        </w:rPr>
        <w:t xml:space="preserve"> </w:t>
      </w:r>
      <w:r w:rsidR="00662677">
        <w:rPr>
          <w:w w:val="105"/>
        </w:rPr>
        <w:t xml:space="preserve">colhe-se do julgamento do Recurso Cível n. </w:t>
      </w:r>
      <w:r w:rsidR="00662677" w:rsidRPr="00460D0C">
        <w:rPr>
          <w:w w:val="105"/>
        </w:rPr>
        <w:t>1014689-05.2021.4.01.3</w:t>
      </w:r>
      <w:r w:rsidR="00662677" w:rsidRPr="00840B3F">
        <w:rPr>
          <w:w w:val="105"/>
        </w:rPr>
        <w:t>307, relatora a Juíza Federal Olívia Mérlin Silva, em 06/03/2023:</w:t>
      </w:r>
    </w:p>
    <w:p w14:paraId="66FB1A58" w14:textId="77777777" w:rsidR="00662677" w:rsidRPr="00840B3F" w:rsidRDefault="00662677" w:rsidP="00B905D1">
      <w:pPr>
        <w:pStyle w:val="Estilo1"/>
      </w:pPr>
      <w:r w:rsidRPr="00840B3F">
        <w:t>DIREITO DO CONSUMIDOR. RECURSO CONTRA SENTENÇA. CONTRATO DE EMPRÉSTIMO CONSIGNADO. FRAUDE. PERÍCIA GRAFOTÉCNICA. AUTENTICIDADE DA ASSINATURA. IRDR </w:t>
      </w:r>
      <w:r w:rsidRPr="00840B3F">
        <w:rPr>
          <w:rFonts w:ascii="Segoe UI" w:hAnsi="Segoe UI"/>
          <w:b/>
          <w:bCs/>
        </w:rPr>
        <w:t>1061</w:t>
      </w:r>
      <w:r w:rsidRPr="00840B3F">
        <w:t> STJ. RECURSO DESPROVIDO.</w:t>
      </w:r>
      <w:r w:rsidRPr="008C68AE">
        <w:rPr>
          <w:b/>
          <w:bCs/>
        </w:rPr>
        <w:t>1. Nos termos da súmula n. º 297 do STJ: O Código de Defesa do Consumidor é aplicável às instituições financeiras.</w:t>
      </w:r>
      <w:r w:rsidRPr="00840B3F">
        <w:rPr>
          <w:rFonts w:ascii="Segoe UI" w:hAnsi="Segoe UI"/>
          <w:b/>
          <w:bCs/>
          <w:u w:val="single"/>
        </w:rPr>
        <w:t>2. A responsabilidade da instituição bancária é objetiva, nos termos do art. 14 do CDC, de modo que o banco responde pelos danos causados aos seus clientes independentemente da verificação de dolo ou culpa.</w:t>
      </w:r>
      <w:r w:rsidRPr="00840B3F">
        <w:t>3</w:t>
      </w:r>
      <w:r w:rsidRPr="008C68AE">
        <w:rPr>
          <w:b/>
          <w:bCs/>
        </w:rPr>
        <w:t xml:space="preserve">. A sentença acolheu o pedido para: a) Declarar inexistente o débito oriundo do contrato de empréstimo consignado de nº 302204559; b) Condenar os réus sendo que INSS responde subsidiariamente (pagamentos devem se dar </w:t>
      </w:r>
      <w:r w:rsidRPr="008C68AE">
        <w:rPr>
          <w:b/>
          <w:bCs/>
        </w:rPr>
        <w:lastRenderedPageBreak/>
        <w:t>mediante o regime de precatório ou RPV) a restituir ao Demandante, a título de danos materiais, os valores indevidamente descontados do seu benefício em decorrência dos contratos acima referidos, aplicando-se a tal valor a taxa SELIC (ADIs 4357 e 4425), a título de juros e atualização monetária, desde a data do evento danoso (Súmulas 43 e 54 do STJ), abatido o valor de R$ 9.772,57 (nove mil setecentos e setenta e dois reais e cinquenta e sete centavos); c) Condenar os réus sendo que INSS responde subsidiariamente (pagamentos devem se dar mediante o regime de precatório ou RPV) a pagar à parte autora a importância de R$ 5.000,00 (cinco mil reais), pelos danos morais, a ser acrescida de juros de mora, a partir da citação e correção monetária, a partir da publicação da sentença (Súmula n. 362 do STJ) pela taxa SELIC (índice que a ambos engloba); d) Havendo saldo negativo dos valores fixados a título de dano material, deverão ser compensados com o valor a que faz jus a parte autora a título de danos morais.4. A controvérsia recursal cinge-se à alegação da ausência de fraude contratual e a autenticidade do contrato de empréstimo consignado. Aduz o banco recorrente que a assinatura aposta no contrato de empréstimo consignado n. 302204559 é da parte autora, razão pela qual deve ser declarada a incompetência dos Juizados Federais e extinto o feito sem resolução de mérito em face da necessidade de realização de perícia grafotécnica.5.A Segunda Seção do Superior Tribunal de Justiça (STJ), sob o rito dos recursos especiais repetitivos (</w:t>
      </w:r>
      <w:r w:rsidRPr="008C68AE">
        <w:rPr>
          <w:rFonts w:ascii="Segoe UI" w:hAnsi="Segoe UI"/>
          <w:b/>
          <w:bCs/>
        </w:rPr>
        <w:t>Tema</w:t>
      </w:r>
      <w:r w:rsidRPr="008C68AE">
        <w:rPr>
          <w:b/>
          <w:bCs/>
        </w:rPr>
        <w:t xml:space="preserve"> 1.061), definiu que, nas hipóteses em que o consumidor/autor impugnar a autenticidade da assinatura constante em contrato bancário juntado ao processo pela instituição financeira, caberá a ela o ônus de provar a veracidade do registro.6.O contrato anexo com a contestação foi impugnado pelo recorrido, instituição financeira. Dessa forma, caberia ao BANCO BMG comprovar a autenticidade da assinatura do recorrido, não tendo se desincumbido de tal ônus.7. Quanto ao arbitramento do dano moral, importante relembrar as lições de Sérgio Cavalieri Filho, no sentido de que: ... o juiz, ao valorar o dano moral, deve arbitrar uma quantia que, de acordo com o seu prudente arbítrio, seja compatível com a reprovabilidade da conduta ilícita, a intensidade e duração do sofrimento experimentado pela vítima, a capacidade econômica do causador do dano, as condições sociais do ofendido, e outras circunstâncias mais que se fizerem presente... (CAVALIERI FILHO, Sergio. Programa de responsabilidade civil. São Paulo: Malheiros Editores, 2005).8. Nesse cenário, tendo em conta as circunstâncias que permeiam a falha do serviço, haja vista que não restou comprovado que o recorrido realizou contrato de empréstimo consignado, tenho que o valor arbitrado está em consonância com a média praticada nesta Turma Recursal.9. Recurso desprovido.10. Honorários advocatícios devidos pelo recorrente-autor à razão de 10% (dez por cento) sobre o valor da causa, nos termos do art. 55 da Lei n.º 9.099/95, c/c art. 1.º da Lei 10.259/2001.11. Acórdão e voto de igual teor em </w:t>
      </w:r>
      <w:r w:rsidRPr="008C68AE">
        <w:rPr>
          <w:b/>
          <w:bCs/>
        </w:rPr>
        <w:lastRenderedPageBreak/>
        <w:t xml:space="preserve">prestígio aos princípios da simplicidade e informalidade norteadores do microssistema processual dos Juizados Especiais, ex vi do art. 1º, da Lei n. 10.259/2001 c/c os arts. 2º e 46, ambos da Lei n. 9.099/95 e art. 25, parágrafo único, da Resolução/PRESI/COJEF n. 16, de 10/06/2010. </w:t>
      </w:r>
      <w:r w:rsidRPr="00840B3F">
        <w:t>(1014689-05.2021.4.01.3307, TRIBUNAL REGIONAL FEDERAL – PRIMEIRA REGIÃO, ÓRGÃO JULGADOR: SEGUNDA TURMA RECURSAL/BA Relatora OLÍVIA MÉRLIN SILVA, juntado aos autos em 06/03/2023).</w:t>
      </w:r>
    </w:p>
    <w:p w14:paraId="6AF7EC02" w14:textId="77777777" w:rsidR="00F01F2E" w:rsidRPr="00B64248" w:rsidRDefault="00F01F2E" w:rsidP="00F01F2E">
      <w:pPr>
        <w:pStyle w:val="1Pargrafo"/>
        <w:numPr>
          <w:ilvl w:val="0"/>
          <w:numId w:val="3"/>
        </w:numPr>
      </w:pPr>
      <w:r w:rsidRPr="00B64248">
        <w:t>Ainda, nos termos da Súmula nº 479, do STJ, "</w:t>
      </w:r>
      <w:r w:rsidRPr="00B64248">
        <w:rPr>
          <w:i/>
          <w:iCs/>
        </w:rPr>
        <w:t>As instituições financeiras respondem objetivamente pelos danos gerados por fortuito interno relativo a fraudes e delitos praticados por terceiros no âmbito de operações bancárias</w:t>
      </w:r>
      <w:r w:rsidRPr="00B64248">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105B323F" w:rsidR="00337FEF" w:rsidRPr="008C68AE" w:rsidRDefault="00337FEF" w:rsidP="00B905D1">
      <w:pPr>
        <w:pStyle w:val="Estilo1"/>
      </w:pPr>
      <w:r w:rsidRPr="008C68AE">
        <w:t>Art. 42. Na cobrança de débitos, o consumidor inadimplente não será exposto a ridículo, nem será submetido a qualquer tipo de constrangimento ou ameaça.</w:t>
      </w:r>
    </w:p>
    <w:p w14:paraId="3DAB0998" w14:textId="419D2D6F" w:rsidR="00337FEF" w:rsidRPr="008C68AE" w:rsidRDefault="00337FEF" w:rsidP="00B905D1">
      <w:pPr>
        <w:pStyle w:val="Estilo1"/>
        <w:rPr>
          <w:b/>
          <w:bCs/>
        </w:rPr>
      </w:pPr>
      <w:r w:rsidRPr="008C68AE">
        <w:rPr>
          <w:b/>
          <w:bCs/>
        </w:rPr>
        <w:t xml:space="preserve">Parágrafo único. </w:t>
      </w:r>
      <w:r w:rsidRPr="008C68AE">
        <w:t>O consumidor cobrado em quantia indevida tem direito à repetição do indébito, por valor igual ao dobro do que pagou em excesso, acrescido de correção monetária e juros legais, salvo hipótese de engano justificável.</w:t>
      </w:r>
      <w:r w:rsidR="00662677" w:rsidRPr="008C68AE">
        <w:rPr>
          <w:b/>
          <w:bCs/>
        </w:rPr>
        <w:t xml:space="preserve"> (Grifo nosso).</w:t>
      </w:r>
    </w:p>
    <w:p w14:paraId="659BDC9D" w14:textId="46AEBF74"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w:t>
      </w:r>
      <w:r w:rsidRPr="009D519D">
        <w:rPr>
          <w:w w:val="105"/>
        </w:rPr>
        <w:lastRenderedPageBreak/>
        <w:t xml:space="preserve">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8C68AE" w:rsidRDefault="00337FEF" w:rsidP="00B905D1">
      <w:pPr>
        <w:pStyle w:val="Estilo1"/>
      </w:pPr>
      <w:r w:rsidRPr="008C68AE">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8C68AE" w:rsidRDefault="00337FEF" w:rsidP="00B905D1">
      <w:pPr>
        <w:pStyle w:val="Estilo1"/>
      </w:pPr>
      <w:r w:rsidRPr="008C68AE">
        <w:t xml:space="preserve">V - é assegurado o direito de resposta, proporcional ao agravo, além da indenização por dano material, moral ou à imagem; [...] </w:t>
      </w:r>
    </w:p>
    <w:p w14:paraId="48819166" w14:textId="77777777" w:rsidR="00337FEF" w:rsidRPr="008C68AE" w:rsidRDefault="00337FEF" w:rsidP="00B905D1">
      <w:pPr>
        <w:pStyle w:val="Estilo1"/>
      </w:pPr>
      <w:r w:rsidRPr="008C68AE">
        <w:t xml:space="preserve">X - são invioláveis a intimidade, a vida privada, a honra e a imagem das pessoas, assegurado o direito a indenização pelo dano material ou moral decorrente de sua violação; </w:t>
      </w:r>
    </w:p>
    <w:p w14:paraId="68D357FD" w14:textId="77777777" w:rsidR="00337FEF" w:rsidRPr="008C68AE" w:rsidRDefault="00337FEF" w:rsidP="00B905D1">
      <w:pPr>
        <w:pStyle w:val="Estilo1"/>
      </w:pPr>
      <w:r w:rsidRPr="008C68AE">
        <w:t xml:space="preserve">Art. 186. Código Civil. Aquele que, por ação ou omissão voluntária, negligência ou imprudência, violar direito e causar dano a outrem, ainda que exclusivamente moral, comete ato ilícito. </w:t>
      </w:r>
    </w:p>
    <w:p w14:paraId="44B691E9" w14:textId="77777777" w:rsidR="00337FEF" w:rsidRPr="008C68AE" w:rsidRDefault="00337FEF" w:rsidP="00B905D1">
      <w:pPr>
        <w:pStyle w:val="Estilo1"/>
      </w:pPr>
      <w:r w:rsidRPr="008C68AE">
        <w:t xml:space="preserve">Art. 422. Código Civil. Os contratantes são obrigados a guardar, assim na conclusão do contrato, como em sua execução, os princípios de probidade e boa-fé. </w:t>
      </w:r>
    </w:p>
    <w:p w14:paraId="006BF767" w14:textId="77777777" w:rsidR="00337FEF" w:rsidRPr="008C68AE" w:rsidRDefault="00337FEF" w:rsidP="00B905D1">
      <w:pPr>
        <w:pStyle w:val="Estilo1"/>
      </w:pPr>
      <w:r w:rsidRPr="008C68AE">
        <w:t xml:space="preserve">Art. 927. Código Civil. Aquele que, por ato ilícito (arts. 186 e 187), causar dano a outrem, fica obrigado a repará-lo. </w:t>
      </w:r>
    </w:p>
    <w:p w14:paraId="60FA2234" w14:textId="32142B9F" w:rsidR="00337FEF" w:rsidRPr="008C68AE" w:rsidRDefault="00337FEF" w:rsidP="00B905D1">
      <w:pPr>
        <w:pStyle w:val="Estilo1"/>
      </w:pPr>
      <w:r w:rsidRPr="008C68AE">
        <w:t xml:space="preserve">Art. 6º. Código de Defesa do Consumidor. São direitos básicos do consumidor: [...] </w:t>
      </w:r>
    </w:p>
    <w:p w14:paraId="76FF1D99" w14:textId="77777777" w:rsidR="00337FEF" w:rsidRPr="008C68AE" w:rsidRDefault="00337FEF" w:rsidP="00B905D1">
      <w:pPr>
        <w:pStyle w:val="Estilo1"/>
        <w:rPr>
          <w:w w:val="105"/>
        </w:rPr>
      </w:pPr>
      <w:r w:rsidRPr="008C68AE">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0FF9DAF6" w:rsidR="00337FEF" w:rsidRPr="008C68AE" w:rsidRDefault="00337FEF" w:rsidP="00B905D1">
      <w:pPr>
        <w:pStyle w:val="Estilo1"/>
      </w:pPr>
      <w:r w:rsidRPr="008C68AE">
        <w:t xml:space="preserve">Art. 39. É vedado ao fornecedor de produtos ou serviços, dentre outras práticas abusivas: (Redação dada pela Lei nº 8.884, de 11.6.1994) </w:t>
      </w:r>
    </w:p>
    <w:p w14:paraId="2346F22D" w14:textId="77777777" w:rsidR="00337FEF" w:rsidRPr="008C68AE" w:rsidRDefault="00337FEF" w:rsidP="00B905D1">
      <w:pPr>
        <w:pStyle w:val="Estilo1"/>
      </w:pPr>
      <w:r w:rsidRPr="008C68AE">
        <w:t xml:space="preserve">[...] </w:t>
      </w:r>
    </w:p>
    <w:p w14:paraId="73C569FB" w14:textId="77777777" w:rsidR="00337FEF" w:rsidRPr="008C68AE" w:rsidRDefault="00337FEF" w:rsidP="00B905D1">
      <w:pPr>
        <w:pStyle w:val="Estilo1"/>
        <w:rPr>
          <w:w w:val="105"/>
        </w:rPr>
      </w:pPr>
      <w:r w:rsidRPr="008C68AE">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lastRenderedPageBreak/>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in re ipsa</w:t>
      </w:r>
      <w:r w:rsidRPr="009D519D">
        <w:rPr>
          <w:w w:val="105"/>
        </w:rPr>
        <w:t xml:space="preserve">, segunda a jurisprudência pátria. </w:t>
      </w:r>
    </w:p>
    <w:p w14:paraId="749397CB" w14:textId="77777777" w:rsidR="00662677" w:rsidRPr="00FB4A11" w:rsidRDefault="00662677" w:rsidP="00662677">
      <w:pPr>
        <w:pStyle w:val="1Pargrafo"/>
        <w:numPr>
          <w:ilvl w:val="0"/>
          <w:numId w:val="3"/>
        </w:numPr>
        <w:rPr>
          <w:bCs/>
          <w:lang w:eastAsia="pt-BR"/>
        </w:rPr>
      </w:pPr>
      <w:r w:rsidRPr="00FB4A11">
        <w:rPr>
          <w:bCs/>
          <w:w w:val="105"/>
        </w:rPr>
        <w:t>A Primeira Turma Recursal do TRF/1 - Seção Judiciária da Bahia, entendeu pela configuração dos danos morais em casos análogos:</w:t>
      </w:r>
    </w:p>
    <w:p w14:paraId="3FEFC8DD" w14:textId="77777777" w:rsidR="00FB4A11" w:rsidRPr="00971A94" w:rsidRDefault="00FB4A11" w:rsidP="00B905D1">
      <w:pPr>
        <w:pStyle w:val="Estilo1"/>
        <w:rPr>
          <w:w w:val="105"/>
        </w:rPr>
      </w:pPr>
      <w:r w:rsidRPr="00971A94">
        <w:rPr>
          <w:w w:val="105"/>
        </w:rPr>
        <w:t>SÚMULA DE JULGAMENTOCIVIL. RESPONSABILIDADE CIVIL. PRELIMINAR DE ILEGITIMIDADE PASSIVA DO INSS E INCOMPETÊNCIA ABSOLUTA DA JUSTIÇA FEDERAL REJEITADAS. EMPRÉSTIMOS NÃO AUTORIZADOS. RECURSO DO INSS DESPROVIDO. SENTENÇA MANTIDA.</w:t>
      </w:r>
      <w:r w:rsidRPr="008C68AE">
        <w:rPr>
          <w:b/>
          <w:bCs/>
          <w:w w:val="105"/>
        </w:rPr>
        <w:t xml:space="preserve"> […]</w:t>
      </w:r>
      <w:r w:rsidRPr="000955D1">
        <w:rPr>
          <w:w w:val="105"/>
        </w:rPr>
        <w:t xml:space="preserve"> </w:t>
      </w:r>
      <w:r w:rsidRPr="00883C1B">
        <w:rPr>
          <w:rFonts w:ascii="Segoe UI" w:hAnsi="Segoe UI"/>
          <w:b/>
          <w:w w:val="105"/>
          <w:u w:val="single"/>
        </w:rPr>
        <w:t>Assim, o dano moral aqui reconhecido diz respeito somente à contratação de empréstimo de forma automática pelo banco, sem autorização do aposentado. A estipulação do quanto indenizatório deve levar em conta a finalidade sancionatória e educativa da condenação, sem resultar em valor inexpressivo, nem exorbitante. Como a composição do dano deve ser proporcional à ofensa, o arbitramento judicial deve assegurar a justa reparação do prejuízo sem proporcionar enriquecimento sem causa da parte autora, além de levar em conta a capacidade econômica do réu. Traçadas essas linhas, e atenta ao caso em concreto, especialmente a capacidade econômica do réu, a ausência de participação da vítima na causação do evento danoso, os valores contratados indevidamente, arbitro os danos morais no valor de R$ 5.000,00 (cinco mil reais), o que entendo razoável.</w:t>
      </w:r>
      <w:r w:rsidRPr="008C68AE">
        <w:rPr>
          <w:b/>
          <w:bCs/>
          <w:w w:val="105"/>
        </w:rPr>
        <w:t xml:space="preserve">5. Recurso do INSS desprovido. Sentença que se mantém pelos seus próprios fundamentos.6. Acórdão integrativo proferido nos termos do artigo 46 da Lei 9.099/95, e artigo 26 da RESOLUÇÃO/PRESI/COJEF nº 16/2010 do TRF/1ª Região.7. Condenação do recorrente em honorários advocatícios, fixados em 10% (dez por cento) sobre o valor da condenação, afastada a condenação na hipótese da parte não ter constituído advogado ou de patrocínio do recorrido pela DPU, consoante REsp. </w:t>
      </w:r>
      <w:r w:rsidRPr="008C68AE">
        <w:rPr>
          <w:b/>
          <w:bCs/>
          <w:w w:val="105"/>
        </w:rPr>
        <w:lastRenderedPageBreak/>
        <w:t>1.199.715/RJ.</w:t>
      </w:r>
      <w:r>
        <w:rPr>
          <w:w w:val="105"/>
        </w:rPr>
        <w:t xml:space="preserve"> </w:t>
      </w:r>
      <w:r w:rsidRPr="00DE7663">
        <w:t>(</w:t>
      </w:r>
      <w:r w:rsidRPr="00460D0C">
        <w:rPr>
          <w:rFonts w:ascii="Segoe UI" w:hAnsi="Segoe UI"/>
          <w:b/>
        </w:rPr>
        <w:t>1028641-09.2020.4.01.3300</w:t>
      </w:r>
      <w:r w:rsidRPr="00DE7663">
        <w:t>, TRIBUNAL REGIONAL FEDERAL – PRIMEIRA REGIÃO,</w:t>
      </w:r>
      <w:r>
        <w:t xml:space="preserve"> ÓRGÃO JULGADOR: PRIMEIRA TURMA RECURSAL/BA</w:t>
      </w:r>
      <w:r w:rsidRPr="00DE7663">
        <w:t xml:space="preserve"> Rel</w:t>
      </w:r>
      <w:r>
        <w:t>a</w:t>
      </w:r>
      <w:r w:rsidRPr="00DE7663">
        <w:t>tor</w:t>
      </w:r>
      <w:r>
        <w:t>a</w:t>
      </w:r>
      <w:r w:rsidRPr="00DE7663">
        <w:t xml:space="preserve"> </w:t>
      </w:r>
      <w:r w:rsidRPr="00460D0C">
        <w:t>RENATA MESQUITA RIBEIRO QUADROS</w:t>
      </w:r>
      <w:r w:rsidRPr="00DE7663">
        <w:t xml:space="preserve">, juntado aos autos em </w:t>
      </w:r>
      <w:r w:rsidRPr="00460D0C">
        <w:t>30/11/2022</w:t>
      </w:r>
      <w:r w:rsidRPr="00DE7663">
        <w:t>)</w:t>
      </w:r>
      <w:r w:rsidRPr="00460D0C">
        <w:t>.</w:t>
      </w:r>
    </w:p>
    <w:p w14:paraId="06EBE32A" w14:textId="77777777" w:rsidR="00F01F2E" w:rsidRPr="00B64248" w:rsidRDefault="00F01F2E" w:rsidP="00F01F2E">
      <w:pPr>
        <w:pStyle w:val="1Pargrafo"/>
        <w:numPr>
          <w:ilvl w:val="0"/>
          <w:numId w:val="3"/>
        </w:numPr>
        <w:rPr>
          <w:w w:val="105"/>
        </w:rPr>
      </w:pPr>
      <w:r w:rsidRPr="00B64248">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w:t>
      </w:r>
      <w:r w:rsidRPr="009D519D">
        <w:rPr>
          <w:w w:val="105"/>
        </w:rPr>
        <w:lastRenderedPageBreak/>
        <w:t xml:space="preserve">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 xml:space="preserve">Do </w:t>
      </w:r>
      <w:r w:rsidRPr="00C9564C">
        <w:rPr>
          <w:i/>
          <w:iCs/>
        </w:rPr>
        <w:t>quantum</w:t>
      </w:r>
      <w:r w:rsidRPr="00337FEF">
        <w:t xml:space="preserve">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03A1816D" w14:textId="77777777" w:rsidR="00FB4A11" w:rsidRDefault="00FB4A11" w:rsidP="00FB4A11">
      <w:pPr>
        <w:pStyle w:val="1Pargrafo"/>
        <w:numPr>
          <w:ilvl w:val="0"/>
          <w:numId w:val="3"/>
        </w:numPr>
        <w:rPr>
          <w:w w:val="105"/>
        </w:rPr>
      </w:pPr>
      <w:r w:rsidRPr="00BE757E">
        <w:rPr>
          <w:w w:val="105"/>
        </w:rPr>
        <w:t>Nessa senda, colhe-se das recentes decisões das Turmas Recursais do TRF da 1ª Região:</w:t>
      </w:r>
    </w:p>
    <w:p w14:paraId="770F37F1" w14:textId="77777777" w:rsidR="00B905D1" w:rsidRDefault="00B905D1" w:rsidP="00B905D1">
      <w:pPr>
        <w:pStyle w:val="Estilo1"/>
        <w:rPr>
          <w:szCs w:val="20"/>
        </w:rPr>
      </w:pPr>
      <w:r w:rsidRPr="00460D0C">
        <w:rPr>
          <w:lang w:eastAsia="pt-BR"/>
        </w:rPr>
        <w:t xml:space="preserve">E M E N T A V O T O RESPONSABILIDADE CIVIL. DANOS MATERIAIS E MORAIS. EMPRÉSTIMOS CONSIGNADOS FRAUDULENTOS. AÇÃO CONTRA INSS, BANCO CETELEM S/A., BANCO BRADESCO S/A. E BANCO ITAÚ BMG CONSIGNADO S/A. SENTENÇA DE PARCIAL PROCEDÊNCIA DO PEDIDO. AUSÊNCIA DE INTIMAÇÃO DO BANCO CETELEM. APROVEITAMENTO DOS ATOS PROCESSUAIS. NULIDADE DE TODOS OS ATOS SUBSEQUENTES. REJULGAMENTO DO RECURSO DO INSS, CONJUNTAMENTE COM O RECURSO DO </w:t>
      </w:r>
      <w:r w:rsidRPr="00460D0C">
        <w:rPr>
          <w:lang w:eastAsia="pt-BR"/>
        </w:rPr>
        <w:lastRenderedPageBreak/>
        <w:t xml:space="preserve">BANCO CETELEM S/A. INVERSÃO DO ÔNUS DA PROVA. </w:t>
      </w:r>
      <w:r w:rsidRPr="00FB4A11">
        <w:rPr>
          <w:lang w:eastAsia="pt-BR"/>
        </w:rPr>
        <w:t xml:space="preserve">INEXISTÊNCIA DE PROVA DA ASSINATURA DO CONTRATO PELA PARTE AUTORA. </w:t>
      </w:r>
      <w:r w:rsidRPr="00460D0C">
        <w:rPr>
          <w:lang w:eastAsia="pt-BR"/>
        </w:rPr>
        <w:t xml:space="preserve">ASSINATURA A ROGO DE PESSOA ESTRANHA. IMPRESSÃO DIGITAL COMPLETAMENTE APAGADA. INVALIDADE DA AVENÇA. PRELIMINARES DE ILEGITIMIDADE PASSIVA DO INSS E DE INCOMPETÊNCIA ABSOLUTA REJEITADAS. RESPONSABILIDADE SUBSIDIÁRIA DO INSS DIANTE DO DEVER DE FISCALIZAÇÃO. TEMA Nº. 183 DA TNU. CELEBRAÇÃO DE ACORDOS COM DUAS DAS INSTITUIÇÕES FINANCEIRAS RÉS: BANCO BRADESCO S/A. E BANCO ITAÚ BMG CONSIGNADO S/A. EXCLUSÃO DO POLO PASSIVO DO BANCO ITAÚ BMG CONSIGNADO S/A. POR MEIO DE DECISÃO PROFERIDA NOS AUTOS. NECESSIDADE DE EXCLUSÃO DO BANCO BRADESCO S/A., APÓS COMPROVAÇÃO DO CUMPRIMENTO DO ACORDO. RECURSO DO INSS PARCIALMENTE PROVIDO. SENTENÇA PARCIALMENTE REFORMADA. […] </w:t>
      </w:r>
      <w:r w:rsidRPr="00460D0C">
        <w:rPr>
          <w:rFonts w:ascii="Segoe UI" w:hAnsi="Segoe UI"/>
          <w:b/>
          <w:bCs/>
          <w:u w:val="single"/>
          <w:lang w:eastAsia="pt-BR"/>
        </w:rPr>
        <w:t>c) condenar o Banco Cetelem S/A no pagamento de indenização a título de danos morais no valor de R$ 5.000,00 (cinco mil</w:t>
      </w:r>
      <w:r w:rsidRPr="008C68AE">
        <w:rPr>
          <w:rFonts w:ascii="Segoe UI" w:hAnsi="Segoe UI"/>
          <w:b/>
          <w:bCs/>
          <w:u w:val="single"/>
          <w:lang w:eastAsia="pt-BR"/>
        </w:rPr>
        <w:t>).</w:t>
      </w:r>
      <w:r w:rsidRPr="008C68AE">
        <w:rPr>
          <w:b/>
          <w:bCs/>
          <w:lang w:eastAsia="pt-BR"/>
        </w:rPr>
        <w:t xml:space="preserve"> Fica o INSS condenado de forma subsidiária nas quantias anteriormente referidas, ou seja, só haverá cobrança em desfavor do INSS na hipótese de impossibilidade de execução contra o Banco Cetelem S/A. Acórdão lavrado nos termos do art. 46 da Lei nº. 9.099/95. Os valores devidos serão acrescidos de juros e correção monetária na forma do Manual de Cálculos da Justiça Federal. Na hipótese de execução contra o INSS, a partir da vigência da EC nº. 113/2021, deve ser aplicada apenas a SELIC. Sem custas. Arque o Banco Cetelem S/A com os honorários advocatícios, ora fixados em 10% sobre o valor da condenação.</w:t>
      </w:r>
      <w:r w:rsidRPr="00BE757E">
        <w:rPr>
          <w:lang w:eastAsia="pt-BR"/>
        </w:rPr>
        <w:t xml:space="preserve"> </w:t>
      </w:r>
      <w:r w:rsidRPr="00DE7663">
        <w:rPr>
          <w:szCs w:val="20"/>
        </w:rPr>
        <w:t>(</w:t>
      </w:r>
      <w:r w:rsidRPr="00460D0C">
        <w:rPr>
          <w:rFonts w:ascii="Segoe UI" w:hAnsi="Segoe UI"/>
          <w:b/>
          <w:bCs/>
          <w:szCs w:val="20"/>
        </w:rPr>
        <w:t>0011345-84.2017.4.01.3400</w:t>
      </w:r>
      <w:r w:rsidRPr="00DE7663">
        <w:rPr>
          <w:szCs w:val="20"/>
        </w:rPr>
        <w:t>, TRIBUNAL REGIONAL FEDERAL – PRIMEIRA REGIÃO,</w:t>
      </w:r>
      <w:r w:rsidRPr="00BE757E">
        <w:rPr>
          <w:szCs w:val="20"/>
        </w:rPr>
        <w:t xml:space="preserve"> ÓRGÃO JULGADOR: PRIMEIRA TURMA RECURSAL/BA</w:t>
      </w:r>
      <w:r w:rsidRPr="00DE7663">
        <w:rPr>
          <w:szCs w:val="20"/>
        </w:rPr>
        <w:t xml:space="preserve"> Rel</w:t>
      </w:r>
      <w:r w:rsidRPr="00BE757E">
        <w:rPr>
          <w:szCs w:val="20"/>
        </w:rPr>
        <w:t>a</w:t>
      </w:r>
      <w:r w:rsidRPr="00DE7663">
        <w:rPr>
          <w:szCs w:val="20"/>
        </w:rPr>
        <w:t xml:space="preserve">tor </w:t>
      </w:r>
      <w:r w:rsidRPr="00460D0C">
        <w:rPr>
          <w:szCs w:val="20"/>
        </w:rPr>
        <w:t>ALEXANDRE LARANJEIRA</w:t>
      </w:r>
      <w:r w:rsidRPr="00DE7663">
        <w:rPr>
          <w:szCs w:val="20"/>
        </w:rPr>
        <w:t xml:space="preserve">, juntado aos autos em </w:t>
      </w:r>
      <w:r w:rsidRPr="00460D0C">
        <w:rPr>
          <w:szCs w:val="20"/>
        </w:rPr>
        <w:t>18/12/2023</w:t>
      </w:r>
      <w:r w:rsidRPr="00DE7663">
        <w:rPr>
          <w:szCs w:val="20"/>
        </w:rPr>
        <w:t>)</w:t>
      </w:r>
      <w:r w:rsidRPr="00460D0C">
        <w:rPr>
          <w:szCs w:val="20"/>
        </w:rPr>
        <w:t>.</w:t>
      </w:r>
    </w:p>
    <w:p w14:paraId="0B378473" w14:textId="219866C3" w:rsidR="00B905D1" w:rsidRDefault="00B905D1" w:rsidP="00B905D1">
      <w:pPr>
        <w:pStyle w:val="1Pargrafo"/>
        <w:ind w:left="2268" w:firstLine="0"/>
        <w:rPr>
          <w:w w:val="105"/>
        </w:rPr>
      </w:pPr>
      <w:r>
        <w:rPr>
          <w:w w:val="105"/>
        </w:rPr>
        <w:t>E,</w:t>
      </w:r>
    </w:p>
    <w:p w14:paraId="3564BFA0" w14:textId="15262596" w:rsidR="00B905D1" w:rsidRPr="00B905D1" w:rsidRDefault="00B905D1" w:rsidP="00B905D1">
      <w:pPr>
        <w:pStyle w:val="Estilo1"/>
        <w:rPr>
          <w:szCs w:val="20"/>
        </w:rPr>
      </w:pPr>
      <w:r w:rsidRPr="00460D0C">
        <w:rPr>
          <w:lang w:eastAsia="pt-BR"/>
        </w:rPr>
        <w:t xml:space="preserve">RESPONSABILIDADE CIVIL. RECURSO CONTRA SENTENÇA. INSS. LEGITIMIDADE PASSIVA. FRAUDE. EMPRÉSTIMO CONSIGNADO. DANOS MORAIS. QUANTIFICAÇÃO. VALOR QUE SEGUE A LÓGICA DO RAZOÁVEL. RECURSO DESPROVIDO. […] 5. </w:t>
      </w:r>
      <w:r w:rsidRPr="00460D0C">
        <w:rPr>
          <w:rFonts w:ascii="Segoe UI" w:hAnsi="Segoe UI"/>
          <w:b/>
          <w:bCs/>
          <w:u w:val="single"/>
          <w:lang w:eastAsia="pt-BR"/>
        </w:rPr>
        <w:t>O valor arbitrado no Juízo de origem para indenização dos danos morais sofridos pela parte autora (R$ 3.000,00) segue a lógica do razoável, na medida em que pondera corretamente o dano sofrido pelo autor (que foi privado de uma parcela de seu benefício previdenciário, substitutivo da remuneração), atentando ainda para o princípio que de que o dano não pode ser fonte de lucro.</w:t>
      </w:r>
      <w:r w:rsidRPr="00460D0C">
        <w:rPr>
          <w:lang w:eastAsia="pt-BR"/>
        </w:rPr>
        <w:t xml:space="preserve">6. Recurso desprovido.8. Sem honorários advocatícios ante a ausência de recorrente vencido.9. Acórdão integrativo proferido nos termos do artigo 46 da Lei 9.099/95, e artigo 80 da RESOLUÇÃO/PRESI/COJEF nº17/2014 do TRF/1ª Região. </w:t>
      </w:r>
      <w:r w:rsidRPr="00DE7663">
        <w:rPr>
          <w:szCs w:val="20"/>
        </w:rPr>
        <w:t>(</w:t>
      </w:r>
      <w:r w:rsidRPr="00460D0C">
        <w:rPr>
          <w:rFonts w:ascii="Segoe UI" w:hAnsi="Segoe UI"/>
          <w:b/>
          <w:bCs/>
          <w:szCs w:val="20"/>
        </w:rPr>
        <w:t>1004520-56.2021.4.01.3307</w:t>
      </w:r>
      <w:r w:rsidRPr="00DE7663">
        <w:rPr>
          <w:szCs w:val="20"/>
        </w:rPr>
        <w:t xml:space="preserve">, TRIBUNAL REGIONAL FEDERAL – </w:t>
      </w:r>
      <w:r w:rsidRPr="00BE757E">
        <w:rPr>
          <w:szCs w:val="20"/>
        </w:rPr>
        <w:t xml:space="preserve">SEGUNDA </w:t>
      </w:r>
      <w:r w:rsidRPr="00DE7663">
        <w:rPr>
          <w:szCs w:val="20"/>
        </w:rPr>
        <w:t>REGIÃO,</w:t>
      </w:r>
      <w:r w:rsidRPr="00BE757E">
        <w:rPr>
          <w:szCs w:val="20"/>
        </w:rPr>
        <w:t xml:space="preserve"> ÓRGÃO JULGADOR: PRIMEIRA </w:t>
      </w:r>
      <w:r w:rsidRPr="00BE757E">
        <w:rPr>
          <w:szCs w:val="20"/>
        </w:rPr>
        <w:lastRenderedPageBreak/>
        <w:t>TURMA RECURSAL/BA</w:t>
      </w:r>
      <w:r w:rsidRPr="00DE7663">
        <w:rPr>
          <w:szCs w:val="20"/>
        </w:rPr>
        <w:t xml:space="preserve"> Rel</w:t>
      </w:r>
      <w:r w:rsidRPr="00BE757E">
        <w:rPr>
          <w:szCs w:val="20"/>
        </w:rPr>
        <w:t>a</w:t>
      </w:r>
      <w:r w:rsidRPr="00DE7663">
        <w:rPr>
          <w:szCs w:val="20"/>
        </w:rPr>
        <w:t xml:space="preserve">tor </w:t>
      </w:r>
      <w:r w:rsidRPr="00460D0C">
        <w:rPr>
          <w:szCs w:val="20"/>
        </w:rPr>
        <w:t>ALEXANDRE LARANJEIRA</w:t>
      </w:r>
      <w:r w:rsidRPr="00DE7663">
        <w:rPr>
          <w:szCs w:val="20"/>
        </w:rPr>
        <w:t xml:space="preserve">, juntado aos autos em </w:t>
      </w:r>
      <w:r w:rsidRPr="00460D0C">
        <w:rPr>
          <w:szCs w:val="20"/>
        </w:rPr>
        <w:t>26/07/2023</w:t>
      </w:r>
      <w:r w:rsidRPr="00DE7663">
        <w:rPr>
          <w:szCs w:val="20"/>
        </w:rPr>
        <w:t>)</w:t>
      </w:r>
      <w:r w:rsidRPr="00460D0C">
        <w:rPr>
          <w:szCs w:val="20"/>
        </w:rPr>
        <w:t>.</w:t>
      </w:r>
    </w:p>
    <w:p w14:paraId="2F5550F3" w14:textId="6F086132" w:rsidR="00B905D1" w:rsidRDefault="00B905D1" w:rsidP="00B905D1">
      <w:pPr>
        <w:pStyle w:val="1Pargrafo"/>
        <w:ind w:left="2268" w:firstLine="0"/>
        <w:rPr>
          <w:w w:val="105"/>
        </w:rPr>
      </w:pPr>
      <w:r>
        <w:rPr>
          <w:w w:val="105"/>
        </w:rPr>
        <w:t xml:space="preserve">E, </w:t>
      </w:r>
    </w:p>
    <w:p w14:paraId="5B3F421A" w14:textId="77777777" w:rsidR="00FB4A11" w:rsidRPr="00BE757E" w:rsidRDefault="00FB4A11" w:rsidP="00B905D1">
      <w:pPr>
        <w:pStyle w:val="Estilo1"/>
        <w:rPr>
          <w:lang w:eastAsia="pt-BR"/>
        </w:rPr>
      </w:pPr>
      <w:r w:rsidRPr="00460D0C">
        <w:rPr>
          <w:lang w:eastAsia="pt-BR"/>
        </w:rPr>
        <w:t xml:space="preserve">CIVIL. RESPONSABILIDADE CIVIL. PRELIMINAR DE ILEGITIMIDADE PASSIVA DO INSS E INCOMPETÊNCIA ABSOLUTA DA JUSTIÇA FEDERAL REJEITADAS. </w:t>
      </w:r>
      <w:r w:rsidRPr="00FB4A11">
        <w:rPr>
          <w:lang w:eastAsia="pt-BR"/>
        </w:rPr>
        <w:t xml:space="preserve">EMPRÉSTIMOS NÃO AUTORIZADOS. RECURSO DO INSS DESPROVIDO. SENTENÇA MANTIDA.[…] Traçadas essas linhas, e atenta ao caso em concreto, especialmente a capacidade econômica do réu, a ausência de participação da vítima na causação do evento danoso, os valores contratados indevidamente, </w:t>
      </w:r>
      <w:r w:rsidRPr="00FB4A11">
        <w:rPr>
          <w:rFonts w:ascii="Segoe UI" w:hAnsi="Segoe UI"/>
          <w:b/>
          <w:bCs/>
          <w:u w:val="single"/>
          <w:lang w:eastAsia="pt-BR"/>
        </w:rPr>
        <w:t>arbitro os danos morais no valor de R$ 5.000,00 (cinco mil reais), o que entendo razoável.</w:t>
      </w:r>
      <w:r w:rsidRPr="00FB4A11">
        <w:rPr>
          <w:lang w:eastAsia="pt-BR"/>
        </w:rPr>
        <w:t xml:space="preserve">5. </w:t>
      </w:r>
      <w:r w:rsidRPr="00460D0C">
        <w:rPr>
          <w:lang w:eastAsia="pt-BR"/>
        </w:rPr>
        <w:t xml:space="preserve">Recurso do INSS desprovido. Sentença que se mantém pelos seus próprios fundamentos.6. Acórdão integrativo proferido nos termos do artigo 46 da Lei 9.099/95, e artigo 26 da RESOLUÇÃO/PRESI/COJEF nº 16/2010 do TRF/1ª Região.7. Condenação do recorrente em honorários advocatícios, fixados em 10% (dez por cento) sobre o valor da condenação, afastada a condenação na hipótese da parte não ter constituído advogado ou de patrocínio do recorrido pela DPU, consoante REsp. 1.199.715/RJ. </w:t>
      </w:r>
      <w:r w:rsidRPr="00DE7663">
        <w:rPr>
          <w:szCs w:val="20"/>
        </w:rPr>
        <w:t>(</w:t>
      </w:r>
      <w:r w:rsidRPr="00460D0C">
        <w:rPr>
          <w:rFonts w:ascii="Segoe UI" w:hAnsi="Segoe UI"/>
          <w:b/>
          <w:bCs/>
          <w:szCs w:val="20"/>
        </w:rPr>
        <w:t>1028641-09.2020.4.01.3300</w:t>
      </w:r>
      <w:r w:rsidRPr="00DE7663">
        <w:rPr>
          <w:szCs w:val="20"/>
        </w:rPr>
        <w:t xml:space="preserve">, TRIBUNAL REGIONAL FEDERAL – </w:t>
      </w:r>
      <w:r w:rsidRPr="00BE757E">
        <w:rPr>
          <w:szCs w:val="20"/>
        </w:rPr>
        <w:t xml:space="preserve">PRIMEIRA </w:t>
      </w:r>
      <w:r w:rsidRPr="00DE7663">
        <w:rPr>
          <w:szCs w:val="20"/>
        </w:rPr>
        <w:t>REGIÃO,</w:t>
      </w:r>
      <w:r w:rsidRPr="00BE757E">
        <w:rPr>
          <w:szCs w:val="20"/>
        </w:rPr>
        <w:t xml:space="preserve"> ÓRGÃO JULGADOR: PRIMEIRA TURMA RECURSAL/BA</w:t>
      </w:r>
      <w:r w:rsidRPr="00DE7663">
        <w:rPr>
          <w:szCs w:val="20"/>
        </w:rPr>
        <w:t xml:space="preserve"> Rel</w:t>
      </w:r>
      <w:r w:rsidRPr="00BE757E">
        <w:rPr>
          <w:szCs w:val="20"/>
        </w:rPr>
        <w:t>a</w:t>
      </w:r>
      <w:r w:rsidRPr="00DE7663">
        <w:rPr>
          <w:szCs w:val="20"/>
        </w:rPr>
        <w:t>tor</w:t>
      </w:r>
      <w:r w:rsidRPr="00BE757E">
        <w:rPr>
          <w:szCs w:val="20"/>
        </w:rPr>
        <w:t>a</w:t>
      </w:r>
      <w:r w:rsidRPr="00DE7663">
        <w:rPr>
          <w:szCs w:val="20"/>
        </w:rPr>
        <w:t xml:space="preserve"> </w:t>
      </w:r>
      <w:r w:rsidRPr="00460D0C">
        <w:rPr>
          <w:szCs w:val="20"/>
        </w:rPr>
        <w:t>RENATA MESQUITA RIBEIRO QUADROS</w:t>
      </w:r>
      <w:r w:rsidRPr="00DE7663">
        <w:rPr>
          <w:szCs w:val="20"/>
        </w:rPr>
        <w:t xml:space="preserve">, juntado aos autos em </w:t>
      </w:r>
      <w:r w:rsidRPr="00460D0C">
        <w:rPr>
          <w:szCs w:val="20"/>
        </w:rPr>
        <w:t>30/11/2022</w:t>
      </w:r>
      <w:r w:rsidRPr="00DE7663">
        <w:rPr>
          <w:szCs w:val="20"/>
        </w:rPr>
        <w:t>)</w:t>
      </w:r>
      <w:r w:rsidRPr="00460D0C">
        <w:rPr>
          <w:szCs w:val="20"/>
        </w:rPr>
        <w:t>.</w:t>
      </w:r>
    </w:p>
    <w:p w14:paraId="2C208AE3" w14:textId="77777777" w:rsidR="00FB4A11" w:rsidRDefault="00FB4A11" w:rsidP="00FB4A11">
      <w:pPr>
        <w:pStyle w:val="1Pargrafo"/>
        <w:numPr>
          <w:ilvl w:val="0"/>
          <w:numId w:val="3"/>
        </w:numPr>
      </w:pPr>
      <w:bookmarkStart w:id="3" w:name="_Hlk180675984"/>
      <w:r>
        <w:rPr>
          <w:w w:val="105"/>
        </w:rPr>
        <w:t xml:space="preserve">Não obstante os valores de danos morais arbitrados na jurisprudência do referido tribunal, 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bookmarkEnd w:id="3"/>
    <w:p w14:paraId="777D0373" w14:textId="77777777" w:rsidR="00FB4A11" w:rsidRDefault="00FB4A11" w:rsidP="00FB4A11">
      <w:pPr>
        <w:pStyle w:val="1Pargrafo"/>
        <w:numPr>
          <w:ilvl w:val="0"/>
          <w:numId w:val="3"/>
        </w:numPr>
      </w:pPr>
      <w:r>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lastRenderedPageBreak/>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Em 11.8.2016 o Juiz de Direito Rafael Almeida Cró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(Processo n. 0000265-21.2016.8.04.5800, Juiz de Direito Rafael Almeida Cró Brito – 1ª Vara de Maués/AM, j. 11/8/2016, g.n.).</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Dessaune a atitude do fornecedor ao se esquivar de sua responsabilidade pelo problema, causando diretamente o desvio </w:t>
      </w:r>
      <w:r w:rsidRPr="000274B3">
        <w:rPr>
          <w:rFonts w:eastAsia="Times New Roman" w:cstheme="majorHAnsi"/>
          <w:lang w:eastAsia="pt-BR"/>
        </w:rPr>
        <w:lastRenderedPageBreak/>
        <w:t>produtivo do consumidor, é que gera a relação de causalidade existente entre a prática abusiva e o dano gerado pela perda do tempo útil. Segundo Dessaune:</w:t>
      </w:r>
    </w:p>
    <w:p w14:paraId="05D01E51" w14:textId="5CC40F93" w:rsidR="00337FEF" w:rsidRPr="000274B3" w:rsidRDefault="00337FEF" w:rsidP="00B905D1">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B905D1" w:rsidRDefault="00337FEF" w:rsidP="00B905D1">
      <w:pPr>
        <w:pStyle w:val="Estilo1"/>
      </w:pPr>
      <w:r w:rsidRPr="00B905D1">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B905D1" w:rsidRDefault="00337FEF" w:rsidP="00B905D1">
      <w:pPr>
        <w:pStyle w:val="Estilo1"/>
      </w:pPr>
      <w:r w:rsidRPr="00B905D1">
        <w:t>- A pactuação realizada por terceiro falsário guarda estrita relação com a própria atividade das Instituições Financeiras, não podendo ser considerada ato equiparado a fortuito externo.</w:t>
      </w:r>
    </w:p>
    <w:p w14:paraId="30AC326D" w14:textId="77777777" w:rsidR="00337FEF" w:rsidRPr="00B905D1" w:rsidRDefault="00337FEF" w:rsidP="00B905D1">
      <w:pPr>
        <w:pStyle w:val="Estilo1"/>
      </w:pPr>
      <w:r w:rsidRPr="00B905D1">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B905D1" w:rsidRDefault="00337FEF" w:rsidP="00B905D1">
      <w:pPr>
        <w:pStyle w:val="Estilo1"/>
      </w:pPr>
      <w:r w:rsidRPr="00B905D1">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B905D1" w:rsidRDefault="00337FEF" w:rsidP="00B905D1">
      <w:pPr>
        <w:pStyle w:val="Estilo1"/>
      </w:pPr>
      <w:r w:rsidRPr="00B905D1">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B905D1" w:rsidRDefault="00337FEF" w:rsidP="00B905D1">
      <w:pPr>
        <w:pStyle w:val="Estilo1"/>
      </w:pPr>
      <w:r w:rsidRPr="00B905D1">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B905D1">
      <w:pPr>
        <w:pStyle w:val="Estilo1"/>
      </w:pPr>
      <w:r w:rsidRPr="000274B3">
        <w:t xml:space="preserve">-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w:t>
      </w:r>
      <w:r w:rsidRPr="000274B3">
        <w:lastRenderedPageBreak/>
        <w:t>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B905D1" w:rsidRDefault="00337FEF" w:rsidP="00B905D1">
      <w:pPr>
        <w:pStyle w:val="Estilo1"/>
      </w:pPr>
      <w:r w:rsidRPr="00B905D1">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2DD947C9"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3F4C901E" w14:textId="39990C8C" w:rsidR="007C4D69" w:rsidRPr="005D6188" w:rsidRDefault="00337FEF" w:rsidP="00E82A15">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lastRenderedPageBreak/>
        <w:t>Ante o exposto, requer:</w:t>
      </w:r>
    </w:p>
    <w:p w14:paraId="4B964F00" w14:textId="77777777" w:rsidR="007C4D69" w:rsidRPr="00B905D1" w:rsidRDefault="007C4D69" w:rsidP="00B905D1">
      <w:pPr>
        <w:pStyle w:val="5Listaalfabtica"/>
        <w:rPr>
          <w:rFonts w:asciiTheme="minorHAnsi" w:hAnsiTheme="minorHAnsi"/>
          <w:b/>
          <w:bCs/>
          <w:highlight w:val="yellow"/>
        </w:rPr>
      </w:pPr>
      <w:r w:rsidRPr="00B905D1">
        <w:rPr>
          <w:rFonts w:asciiTheme="minorHAnsi" w:hAnsiTheme="minorHAnsi"/>
          <w:b/>
          <w:bCs/>
          <w:highlight w:val="yellow"/>
        </w:rPr>
        <w:t>A prioridade na tramitação, tendo em vista que a parte autora é pessoa idosa, nos termos do art. 1.048, inciso I, do Código de Processo Civil;</w:t>
      </w:r>
    </w:p>
    <w:p w14:paraId="190D6F3A" w14:textId="6061832C" w:rsidR="004E0BB8" w:rsidRPr="00B905D1" w:rsidRDefault="007C4D69" w:rsidP="00B905D1">
      <w:pPr>
        <w:pStyle w:val="5Listaalfabtica"/>
        <w:rPr>
          <w:rFonts w:asciiTheme="minorHAnsi" w:hAnsiTheme="minorHAnsi"/>
          <w:b/>
        </w:rPr>
      </w:pPr>
      <w:r w:rsidRPr="00B905D1">
        <w:rPr>
          <w:rFonts w:asciiTheme="minorHAnsi" w:hAnsiTheme="minorHAnsi"/>
          <w:b/>
          <w:bCs/>
        </w:rPr>
        <w:t xml:space="preserve"> </w:t>
      </w:r>
      <w:r w:rsidR="004E0BB8" w:rsidRPr="00B905D1">
        <w:rPr>
          <w:rFonts w:asciiTheme="minorHAnsi" w:hAnsiTheme="minorHAnsi"/>
        </w:rPr>
        <w:t xml:space="preserve">O recebimento da presente </w:t>
      </w:r>
      <w:r w:rsidR="004E0BB8" w:rsidRPr="00B905D1">
        <w:rPr>
          <w:rFonts w:asciiTheme="minorHAnsi" w:hAnsiTheme="minorHAnsi"/>
          <w:b/>
        </w:rPr>
        <w:t>AÇÃO DECLARATÓRIA DE INEXISTÊNCIA DE RELAÇÃO JURÍDICA C/C REPETIÇÃO DO INDÉBITO, DANOS MORAIS</w:t>
      </w:r>
      <w:r w:rsidR="004E0BB8" w:rsidRPr="00B905D1">
        <w:rPr>
          <w:rFonts w:asciiTheme="minorHAnsi" w:hAnsiTheme="minorHAnsi"/>
        </w:rPr>
        <w:t xml:space="preserve">, com todos os documentos que a instruem e no MÉRITO sejam os pedidos julgados </w:t>
      </w:r>
      <w:r w:rsidR="004E0BB8" w:rsidRPr="00B905D1">
        <w:rPr>
          <w:rFonts w:asciiTheme="minorHAnsi" w:hAnsiTheme="minorHAnsi"/>
          <w:b/>
          <w:bCs/>
        </w:rPr>
        <w:t>TOTALMENTE PROCEDENTE</w:t>
      </w:r>
      <w:r w:rsidR="004E0BB8" w:rsidRPr="00B905D1">
        <w:rPr>
          <w:rFonts w:asciiTheme="minorHAnsi" w:hAnsiTheme="minorHAnsi"/>
        </w:rPr>
        <w:t>;</w:t>
      </w:r>
    </w:p>
    <w:p w14:paraId="3370C8EE" w14:textId="77777777" w:rsidR="004E0BB8" w:rsidRPr="00B905D1" w:rsidRDefault="004E0BB8" w:rsidP="00B905D1">
      <w:pPr>
        <w:pStyle w:val="5Listaalfabtica"/>
        <w:rPr>
          <w:rFonts w:asciiTheme="minorHAnsi" w:hAnsiTheme="minorHAnsi"/>
          <w:b/>
        </w:rPr>
      </w:pPr>
      <w:r w:rsidRPr="00B905D1">
        <w:rPr>
          <w:rFonts w:asciiTheme="minorHAnsi" w:hAnsiTheme="minorHAnsi"/>
        </w:rPr>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20160ADE" w14:textId="77777777" w:rsidR="00FB4A11" w:rsidRPr="00B905D1" w:rsidRDefault="00FB4A11" w:rsidP="00B905D1">
      <w:pPr>
        <w:pStyle w:val="5Listaalfabtica"/>
        <w:ind w:hanging="709"/>
        <w:rPr>
          <w:rFonts w:asciiTheme="minorHAnsi" w:hAnsiTheme="minorHAnsi"/>
          <w:b/>
        </w:rPr>
      </w:pPr>
      <w:r w:rsidRPr="00B905D1">
        <w:rPr>
          <w:rFonts w:asciiTheme="minorHAnsi" w:hAnsiTheme="minorHAnsi" w:cstheme="minorHAnsi"/>
        </w:rPr>
        <w:t xml:space="preserve">Sejam citados os requeridos, </w:t>
      </w:r>
      <w:r w:rsidRPr="00B905D1">
        <w:rPr>
          <w:rFonts w:asciiTheme="minorHAnsi" w:hAnsiTheme="minorHAnsi"/>
          <w:b/>
          <w:bCs/>
          <w:u w:val="single"/>
        </w:rPr>
        <w:t xml:space="preserve">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 </w:t>
      </w:r>
    </w:p>
    <w:p w14:paraId="0E1AFC6F" w14:textId="77777777" w:rsidR="004E0BB8" w:rsidRPr="00B905D1" w:rsidRDefault="004E0BB8" w:rsidP="00B905D1">
      <w:pPr>
        <w:pStyle w:val="5Listaalfabtica"/>
        <w:rPr>
          <w:rFonts w:asciiTheme="minorHAnsi" w:hAnsiTheme="minorHAnsi"/>
          <w:b/>
        </w:rPr>
      </w:pPr>
      <w:r w:rsidRPr="00B905D1">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57BDED02" w14:textId="77777777" w:rsidR="00B905D1" w:rsidRPr="009D519D" w:rsidRDefault="00B905D1" w:rsidP="00B905D1">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2C3A42A4" w14:textId="77777777" w:rsidR="00B905D1" w:rsidRPr="009D519D" w:rsidRDefault="00B905D1" w:rsidP="00B905D1">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Documento específico com assinatura original da parte Autora ou seu representante legal, comprovando claramente o consentimento expresso para realização dos descontos.</w:t>
      </w:r>
    </w:p>
    <w:p w14:paraId="521B4A0B" w14:textId="77777777" w:rsidR="00B905D1" w:rsidRPr="009D519D" w:rsidRDefault="00B905D1" w:rsidP="00B905D1">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7BF4783C" w14:textId="77777777" w:rsidR="00B905D1" w:rsidRPr="009D519D" w:rsidRDefault="00B905D1" w:rsidP="00B905D1">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6CB599BE" w14:textId="77777777" w:rsidR="00B905D1" w:rsidRPr="009D519D" w:rsidRDefault="00B905D1" w:rsidP="00B905D1">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 xml:space="preserve">Comprovantes detalhados dos repasses financeiros realizados pelo INSS ao banco Réu, indicando datas, valores, números das operações </w:t>
      </w:r>
      <w:r w:rsidRPr="009D519D">
        <w:rPr>
          <w:rFonts w:asciiTheme="minorHAnsi" w:hAnsiTheme="minorHAnsi"/>
          <w:sz w:val="20"/>
          <w:szCs w:val="20"/>
        </w:rPr>
        <w:lastRenderedPageBreak/>
        <w:t>e autorizações expressas relativas ao benefício previdenciário da parte Autora.</w:t>
      </w:r>
    </w:p>
    <w:p w14:paraId="0DD80949" w14:textId="77777777" w:rsidR="00B905D1" w:rsidRPr="009D519D" w:rsidRDefault="00B905D1" w:rsidP="00B905D1">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33E8E15B" w14:textId="77777777" w:rsidR="00B905D1" w:rsidRPr="009D519D" w:rsidRDefault="00B905D1" w:rsidP="00B905D1">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81A1D81" w14:textId="77777777" w:rsidR="00B905D1" w:rsidRPr="009D519D" w:rsidRDefault="00B905D1" w:rsidP="00B905D1">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rPr>
          <w:rFonts w:asciiTheme="minorHAnsi" w:hAnsiTheme="minorHAnsi"/>
          <w:b/>
        </w:rPr>
      </w:pPr>
      <w:r w:rsidRPr="009D519D">
        <w:rPr>
          <w:rFonts w:asciiTheme="minorHAnsi" w:hAnsiTheme="minorHAnsi"/>
        </w:rPr>
        <w:t>Sejam, ao final, julgados totalmente procedentes os pedidos iniciais, para o fim de:</w:t>
      </w:r>
    </w:p>
    <w:p w14:paraId="6E739533" w14:textId="6EE94FE7" w:rsidR="004E0BB8" w:rsidRPr="009D519D" w:rsidRDefault="007C4D69" w:rsidP="004E0BB8">
      <w:pPr>
        <w:pStyle w:val="5Listaalfabtica"/>
        <w:numPr>
          <w:ilvl w:val="1"/>
          <w:numId w:val="2"/>
        </w:numPr>
        <w:rPr>
          <w:rFonts w:asciiTheme="minorHAnsi" w:hAnsiTheme="minorHAnsi"/>
          <w:b/>
        </w:rPr>
      </w:pPr>
      <w:r>
        <w:rPr>
          <w:rFonts w:asciiTheme="minorHAnsi" w:hAnsiTheme="minorHAnsi"/>
        </w:rPr>
        <w:t xml:space="preserve">Declarar a inexistência do </w:t>
      </w:r>
      <w:r w:rsidRPr="005D6188">
        <w:rPr>
          <w:rFonts w:asciiTheme="minorHAnsi" w:hAnsiTheme="minorHAnsi"/>
          <w:highlight w:val="yellow"/>
        </w:rPr>
        <w:t>empréstimo</w:t>
      </w:r>
      <w:r w:rsidR="005D6188" w:rsidRPr="005D6188">
        <w:rPr>
          <w:rFonts w:asciiTheme="minorHAnsi" w:hAnsiTheme="minorHAnsi"/>
          <w:highlight w:val="yellow"/>
        </w:rPr>
        <w:t>/refinanciamento</w:t>
      </w:r>
      <w:r>
        <w:rPr>
          <w:rFonts w:asciiTheme="minorHAnsi" w:hAnsiTheme="minorHAnsi"/>
        </w:rPr>
        <w:t xml:space="preserve"> consignado </w:t>
      </w:r>
      <w:r w:rsidRPr="005D6188">
        <w:rPr>
          <w:rFonts w:asciiTheme="minorHAnsi" w:hAnsiTheme="minorHAnsi"/>
          <w:highlight w:val="yellow"/>
        </w:rPr>
        <w:t xml:space="preserve">no valor de R$ </w:t>
      </w:r>
      <w:r w:rsidR="006D463C">
        <w:rPr>
          <w:rFonts w:asciiTheme="minorHAnsi" w:hAnsiTheme="minorHAnsi"/>
          <w:highlight w:val="yellow"/>
        </w:rPr>
        <w:t>{{valor_do_emprestimo}}</w:t>
      </w:r>
      <w:r w:rsidRPr="005D6188">
        <w:rPr>
          <w:rFonts w:asciiTheme="minorHAnsi" w:hAnsiTheme="minorHAnsi"/>
          <w:highlight w:val="yellow"/>
        </w:rPr>
        <w:t xml:space="preserve"> (</w:t>
      </w:r>
      <w:r w:rsidR="006D463C">
        <w:rPr>
          <w:rFonts w:asciiTheme="minorHAnsi" w:hAnsiTheme="minorHAnsi"/>
          <w:highlight w:val="yellow"/>
        </w:rPr>
        <w:t>{{valor_do_emprestimo_extendo}}</w:t>
      </w:r>
      <w:r w:rsidRPr="005D6188">
        <w:rPr>
          <w:rFonts w:asciiTheme="minorHAnsi" w:hAnsiTheme="minorHAnsi"/>
          <w:highlight w:val="yellow"/>
        </w:rPr>
        <w:t xml:space="preserve">), contrato nº </w:t>
      </w:r>
      <w:r w:rsidR="006D463C">
        <w:rPr>
          <w:rFonts w:asciiTheme="minorHAnsi" w:hAnsiTheme="minorHAnsi"/>
          <w:highlight w:val="yellow"/>
        </w:rPr>
        <w:t>{{numero_do_contrato}}</w:t>
      </w:r>
      <w:r w:rsidRPr="005D6188">
        <w:rPr>
          <w:rFonts w:asciiTheme="minorHAnsi" w:hAnsiTheme="minorHAnsi"/>
          <w:highlight w:val="yellow"/>
        </w:rPr>
        <w:t xml:space="preserve"> - com descontos de R$ </w:t>
      </w:r>
      <w:r w:rsidR="006D463C">
        <w:rPr>
          <w:rFonts w:asciiTheme="minorHAnsi" w:hAnsiTheme="minorHAnsi"/>
          <w:highlight w:val="yellow"/>
        </w:rPr>
        <w:t>{{valor_parcela}}</w:t>
      </w:r>
      <w:r w:rsidRPr="005D6188">
        <w:rPr>
          <w:rFonts w:asciiTheme="minorHAnsi" w:hAnsiTheme="minorHAnsi"/>
          <w:highlight w:val="yellow"/>
        </w:rPr>
        <w:t xml:space="preserve"> (</w:t>
      </w:r>
      <w:r w:rsidR="006D463C">
        <w:rPr>
          <w:rFonts w:asciiTheme="minorHAnsi" w:hAnsiTheme="minorHAnsi"/>
          <w:highlight w:val="yellow"/>
        </w:rPr>
        <w:t>{{valor_parcela_extenso}}</w:t>
      </w:r>
      <w:r w:rsidRPr="005D6188">
        <w:rPr>
          <w:rFonts w:asciiTheme="minorHAnsi" w:hAnsiTheme="minorHAnsi"/>
          <w:highlight w:val="yellow"/>
        </w:rPr>
        <w:t>) mensais, com inclusão em</w:t>
      </w:r>
      <w:r w:rsidR="006D463C">
        <w:rPr>
          <w:rFonts w:asciiTheme="minorHAnsi" w:hAnsiTheme="minorHAnsi"/>
          <w:highlight w:val="yellow"/>
        </w:rPr>
        <w:t xml:space="preserve"> {{data_inclusao}}</w:t>
      </w:r>
      <w:r w:rsidRPr="005D6188">
        <w:rPr>
          <w:rFonts w:asciiTheme="minorHAnsi" w:hAnsiTheme="minorHAnsi"/>
          <w:highlight w:val="yellow"/>
        </w:rPr>
        <w:t>, início de desconto em</w:t>
      </w:r>
      <w:r w:rsidR="006D463C">
        <w:rPr>
          <w:rFonts w:asciiTheme="minorHAnsi" w:hAnsiTheme="minorHAnsi"/>
          <w:highlight w:val="yellow"/>
        </w:rPr>
        <w:t xml:space="preserve"> {{data_inicio_desconto}}</w:t>
      </w:r>
      <w:r w:rsidRPr="005D6188">
        <w:rPr>
          <w:rFonts w:asciiTheme="minorHAnsi" w:hAnsiTheme="minorHAnsi"/>
          <w:highlight w:val="yellow"/>
        </w:rPr>
        <w:t>, no benefício previdenciário</w:t>
      </w:r>
      <w:r w:rsidR="006D463C">
        <w:rPr>
          <w:rFonts w:asciiTheme="minorHAnsi" w:hAnsiTheme="minorHAnsi"/>
          <w:highlight w:val="yellow"/>
        </w:rPr>
        <w:t xml:space="preserve"> {{numeroben}}</w:t>
      </w:r>
      <w:r w:rsidRPr="005D6188">
        <w:rPr>
          <w:rFonts w:asciiTheme="minorHAnsi" w:hAnsiTheme="minorHAnsi"/>
          <w:highlight w:val="yellow"/>
        </w:rPr>
        <w:t>;</w:t>
      </w:r>
      <w:r>
        <w:rPr>
          <w:rFonts w:asciiTheme="minorHAnsi" w:hAnsiTheme="minorHAnsi"/>
        </w:rPr>
        <w:t xml:space="preserve"> </w:t>
      </w:r>
    </w:p>
    <w:p w14:paraId="632FC295" w14:textId="169D1674"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w:t>
      </w:r>
      <w:r w:rsidR="00FB4A11">
        <w:rPr>
          <w:rFonts w:asciiTheme="minorHAnsi" w:hAnsiTheme="minorHAnsi"/>
        </w:rPr>
        <w:t xml:space="preserve"> e, subsidiariamente, o INSS,</w:t>
      </w:r>
      <w:r w:rsidRPr="009D519D">
        <w:rPr>
          <w:rFonts w:asciiTheme="minorHAnsi" w:hAnsiTheme="minorHAnsi"/>
        </w:rPr>
        <w:t xml:space="preserve">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parte autora, pessoa hipervulnerável,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O requerido, além de realizar contratação de empréstimo sem a anuência da parte autora, promoveu descontos programados em 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lastRenderedPageBreak/>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4CB1B8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w:t>
      </w:r>
      <w:r w:rsidR="00FB4A11">
        <w:rPr>
          <w:rFonts w:asciiTheme="minorHAnsi" w:hAnsiTheme="minorHAnsi"/>
        </w:rPr>
        <w:t xml:space="preserve"> e, subsidiariamente, do INSS</w:t>
      </w:r>
      <w:r w:rsidR="00A65CBF">
        <w:rPr>
          <w:rFonts w:asciiTheme="minorHAnsi" w:hAnsiTheme="minorHAnsi"/>
        </w:rPr>
        <w:t xml:space="preserve"> </w:t>
      </w:r>
      <w:r w:rsidRPr="009D519D">
        <w:rPr>
          <w:rFonts w:asciiTheme="minorHAnsi" w:hAnsiTheme="minorHAnsi"/>
        </w:rPr>
        <w:t>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rPr>
          <w:rFonts w:asciiTheme="minorHAnsi" w:hAnsiTheme="minorHAnsi"/>
        </w:rPr>
      </w:pPr>
      <w:bookmarkStart w:id="4"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21BE2951" w14:textId="4352C9E8" w:rsidR="00A65CBF" w:rsidRPr="00B64248" w:rsidRDefault="00A65CBF" w:rsidP="00A65CBF">
      <w:pPr>
        <w:pStyle w:val="5Listaalfabtica"/>
        <w:rPr>
          <w:rFonts w:asciiTheme="minorHAnsi" w:hAnsiTheme="minorHAnsi"/>
          <w:b/>
          <w:bCs/>
          <w:u w:val="single"/>
        </w:rPr>
      </w:pPr>
      <w:r w:rsidRPr="00B64248">
        <w:rPr>
          <w:rFonts w:asciiTheme="minorHAnsi" w:hAnsiTheme="minorHAnsi"/>
          <w:b/>
          <w:bCs/>
        </w:rPr>
        <w:t>A parte Autora requer, ainda, independentemente de constar o nome de outro advogado na procuração, que todas as intimações sejam dirigidas exclusivamente ao advogado Dr. Eduardo Fernando Rebonatto, inscrito na OAB/</w:t>
      </w:r>
      <w:r w:rsidR="00FB4A11">
        <w:rPr>
          <w:rFonts w:asciiTheme="minorHAnsi" w:hAnsiTheme="minorHAnsi"/>
          <w:b/>
          <w:bCs/>
        </w:rPr>
        <w:t>BA</w:t>
      </w:r>
      <w:r w:rsidRPr="00B64248">
        <w:rPr>
          <w:rFonts w:asciiTheme="minorHAnsi" w:hAnsiTheme="minorHAnsi"/>
          <w:b/>
          <w:bCs/>
        </w:rPr>
        <w:t xml:space="preserve"> sob o n.º </w:t>
      </w:r>
      <w:r w:rsidR="00FB4A11">
        <w:rPr>
          <w:rFonts w:asciiTheme="minorHAnsi" w:hAnsiTheme="minorHAnsi"/>
          <w:b/>
          <w:bCs/>
        </w:rPr>
        <w:t>77.088</w:t>
      </w:r>
      <w:r w:rsidRPr="00B64248">
        <w:rPr>
          <w:rFonts w:asciiTheme="minorHAnsi" w:hAnsiTheme="minorHAnsi"/>
          <w:b/>
          <w:bCs/>
        </w:rPr>
        <w:t xml:space="preserve">, sob pena de nulidade, nos termos do art. 272, §2º e §5º do Código de Processo Civil, </w:t>
      </w:r>
      <w:r w:rsidRPr="00B64248">
        <w:rPr>
          <w:rFonts w:asciiTheme="minorHAnsi" w:hAnsiTheme="minorHAnsi"/>
          <w:b/>
          <w:bCs/>
          <w:u w:val="single"/>
        </w:rPr>
        <w:t>não havendo necessidade de intimação pessoal da parte Autora, com exceção dos casos expressamente previstos na legislação.</w:t>
      </w:r>
    </w:p>
    <w:p w14:paraId="7A98AA65" w14:textId="77777777" w:rsidR="004E0BB8" w:rsidRPr="009D519D" w:rsidRDefault="004E0BB8" w:rsidP="004E0BB8">
      <w:pPr>
        <w:pStyle w:val="5Listaalfabtica"/>
        <w:rPr>
          <w:rFonts w:asciiTheme="minorHAnsi" w:hAnsiTheme="minorHAnsi"/>
          <w:lang w:val="pt-PT"/>
        </w:rPr>
      </w:pPr>
      <w:r>
        <w:rPr>
          <w:rFonts w:asciiTheme="minorHAnsi" w:hAnsiTheme="minorHAnsi"/>
          <w:lang w:val="pt-PT"/>
        </w:rPr>
        <w:lastRenderedPageBreak/>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4"/>
    <w:p w14:paraId="4DCDD396" w14:textId="075AF1B7" w:rsidR="004E0BB8" w:rsidRPr="009D519D" w:rsidRDefault="004E0BB8" w:rsidP="00C9564C">
      <w:pPr>
        <w:pStyle w:val="1Pargrafo"/>
        <w:jc w:val="center"/>
      </w:pPr>
      <w:r w:rsidRPr="005D6188">
        <w:rPr>
          <w:highlight w:val="yellow"/>
        </w:rPr>
        <w:t xml:space="preserve">Dá-se a causa o valor de </w:t>
      </w:r>
      <w:r w:rsidR="007C4D69" w:rsidRPr="005D6188">
        <w:rPr>
          <w:highlight w:val="yellow"/>
        </w:rPr>
        <w:t>R$</w:t>
      </w:r>
      <w:r w:rsidR="006D463C">
        <w:rPr>
          <w:highlight w:val="yellow"/>
        </w:rPr>
        <w:t xml:space="preserve"> {{valor_causa}}</w:t>
      </w:r>
      <w:r w:rsidR="00553FA9">
        <w:rPr>
          <w:highlight w:val="yellow"/>
        </w:rPr>
        <w:t xml:space="preserve"> </w:t>
      </w:r>
      <w:r w:rsidRPr="005D6188">
        <w:rPr>
          <w:highlight w:val="yellow"/>
        </w:rPr>
        <w:t>(</w:t>
      </w:r>
      <w:r w:rsidR="006D463C">
        <w:rPr>
          <w:highlight w:val="yellow"/>
        </w:rPr>
        <w:t>{{valor_causa_extenso}}</w:t>
      </w:r>
      <w:r w:rsidRPr="005D6188">
        <w:rPr>
          <w:highlight w:val="yellow"/>
        </w:rPr>
        <w:t>).</w:t>
      </w:r>
    </w:p>
    <w:p w14:paraId="15C12E8D" w14:textId="77777777" w:rsidR="004541F5" w:rsidRPr="0082194A" w:rsidRDefault="004541F5" w:rsidP="00D72A15">
      <w:pPr>
        <w:pStyle w:val="1Pargrafo"/>
      </w:pPr>
    </w:p>
    <w:p w14:paraId="7777D578" w14:textId="4A2679DC" w:rsidR="005A4D18" w:rsidRDefault="006D463C" w:rsidP="005A4D18">
      <w:pPr>
        <w:pStyle w:val="1Pargrafo"/>
        <w:spacing w:before="0"/>
        <w:jc w:val="center"/>
        <w:rPr>
          <w14:numForm w14:val="lining"/>
        </w:rPr>
      </w:pPr>
      <w:r>
        <w:rPr>
          <w14:numForm w14:val="lining"/>
        </w:rPr>
        <w:t>{{cidade_de_residencia}}</w:t>
      </w:r>
      <w:r w:rsidR="007C4D69">
        <w:rPr>
          <w14:numForm w14:val="lining"/>
        </w:rPr>
        <w:t>/</w:t>
      </w:r>
      <w:r>
        <w:rPr>
          <w14:numForm w14:val="lining"/>
        </w:rPr>
        <w:t>{{uf}}</w:t>
      </w:r>
      <w:r w:rsidR="00E53752" w:rsidRPr="0082194A">
        <w:rPr>
          <w14:numForm w14:val="lining"/>
        </w:rPr>
        <w:t xml:space="preserve">, </w:t>
      </w:r>
      <w:bookmarkStart w:id="5" w:name="section"/>
      <w:bookmarkEnd w:id="5"/>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A04CF7">
        <w:rPr>
          <w:noProof/>
          <w14:numForm w14:val="lining"/>
        </w:rPr>
        <w:t>8 de janeiro de 2026</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9A1FFE">
      <w:pPr>
        <w:pStyle w:val="1Pargrafo"/>
        <w:spacing w:before="0" w:line="240" w:lineRule="auto"/>
        <w:jc w:val="center"/>
        <w:rPr>
          <w14:numForm w14:val="lining"/>
        </w:rPr>
      </w:pPr>
    </w:p>
    <w:p w14:paraId="33E0B0C8" w14:textId="74FB450C" w:rsidR="005A4D18" w:rsidRPr="0082194A" w:rsidRDefault="005A4D18" w:rsidP="009A1FFE">
      <w:pPr>
        <w:pStyle w:val="1Pargrafo"/>
        <w:spacing w:before="0" w:line="240" w:lineRule="auto"/>
        <w:jc w:val="center"/>
        <w:rPr>
          <w14:numForm w14:val="lining"/>
        </w:rPr>
        <w:sectPr w:rsidR="005A4D18" w:rsidRPr="0082194A" w:rsidSect="00F15D1B">
          <w:headerReference w:type="even" r:id="rId20"/>
          <w:headerReference w:type="default" r:id="rId21"/>
          <w:headerReference w:type="first" r:id="rId22"/>
          <w:pgSz w:w="11906" w:h="16838"/>
          <w:pgMar w:top="1843" w:right="1701" w:bottom="1276" w:left="1701" w:header="794" w:footer="227" w:gutter="0"/>
          <w:cols w:space="708"/>
          <w:docGrid w:linePitch="360"/>
        </w:sectPr>
      </w:pPr>
    </w:p>
    <w:p w14:paraId="76F6CDBE" w14:textId="0EB22C35" w:rsidR="00AD0FAD" w:rsidRPr="0082194A" w:rsidRDefault="00AD0FAD" w:rsidP="009A1FFE">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Eduardo Fernando Rebonatto</w:t>
      </w:r>
      <w:r w:rsidR="005D6188">
        <w:rPr>
          <w:rFonts w:ascii="Franklin Gothic Demi" w:hAnsi="Franklin Gothic Demi" w:cs="Segoe UI"/>
          <w:color w:val="404040" w:themeColor="text1" w:themeTint="BF"/>
          <w:spacing w:val="18"/>
          <w:sz w:val="22"/>
          <w:szCs w:val="22"/>
          <w:lang w:val="pt-BR"/>
        </w:rPr>
        <w:t xml:space="preserve">                  </w:t>
      </w:r>
      <w:r w:rsidR="005D6188" w:rsidRPr="0082194A">
        <w:rPr>
          <w:rFonts w:ascii="Franklin Gothic Demi" w:hAnsi="Franklin Gothic Demi" w:cs="Segoe UI"/>
          <w:color w:val="404040" w:themeColor="text1" w:themeTint="BF"/>
          <w:spacing w:val="18"/>
          <w:sz w:val="22"/>
          <w:szCs w:val="22"/>
          <w:lang w:val="pt-BR"/>
        </w:rPr>
        <w:t>Tiago de Azevedo Lima</w:t>
      </w:r>
    </w:p>
    <w:p w14:paraId="753FFAC4" w14:textId="161E2687" w:rsidR="00AD0FAD" w:rsidRPr="0082194A" w:rsidRDefault="009A1FFE" w:rsidP="009A1FFE">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 xml:space="preserve">      </w:t>
      </w:r>
      <w:r w:rsidR="005D6188">
        <w:rPr>
          <w:rFonts w:ascii="Franklin Gothic Book" w:hAnsi="Franklin Gothic Book" w:cs="Segoe UI"/>
          <w:color w:val="404040" w:themeColor="text1" w:themeTint="BF"/>
          <w:sz w:val="18"/>
          <w:szCs w:val="18"/>
          <w:lang w:val="pt-BR"/>
        </w:rPr>
        <w:t>BA 77</w:t>
      </w:r>
      <w:r w:rsidR="0087338B">
        <w:rPr>
          <w:rFonts w:ascii="Franklin Gothic Book" w:hAnsi="Franklin Gothic Book" w:cs="Segoe UI"/>
          <w:color w:val="404040" w:themeColor="text1" w:themeTint="BF"/>
          <w:sz w:val="18"/>
          <w:szCs w:val="18"/>
          <w:lang w:val="pt-BR"/>
        </w:rPr>
        <w:t>.</w:t>
      </w:r>
      <w:r w:rsidR="005D6188">
        <w:rPr>
          <w:rFonts w:ascii="Franklin Gothic Book" w:hAnsi="Franklin Gothic Book" w:cs="Segoe UI"/>
          <w:color w:val="404040" w:themeColor="text1" w:themeTint="BF"/>
          <w:sz w:val="18"/>
          <w:szCs w:val="18"/>
          <w:lang w:val="pt-BR"/>
        </w:rPr>
        <w:t>088                                                                              BA80</w:t>
      </w:r>
      <w:r w:rsidR="0087338B">
        <w:rPr>
          <w:rFonts w:ascii="Franklin Gothic Book" w:hAnsi="Franklin Gothic Book" w:cs="Segoe UI"/>
          <w:color w:val="404040" w:themeColor="text1" w:themeTint="BF"/>
          <w:sz w:val="18"/>
          <w:szCs w:val="18"/>
          <w:lang w:val="pt-BR"/>
        </w:rPr>
        <w:t>.</w:t>
      </w:r>
      <w:r w:rsidR="005D6188">
        <w:rPr>
          <w:rFonts w:ascii="Franklin Gothic Book" w:hAnsi="Franklin Gothic Book" w:cs="Segoe UI"/>
          <w:color w:val="404040" w:themeColor="text1" w:themeTint="BF"/>
          <w:sz w:val="18"/>
          <w:szCs w:val="18"/>
          <w:lang w:val="pt-BR"/>
        </w:rPr>
        <w:t>006</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75B78B" w14:textId="77777777" w:rsidR="00306B43" w:rsidRDefault="00306B43" w:rsidP="00BC2524">
      <w:pPr>
        <w:spacing w:before="0" w:after="0"/>
      </w:pPr>
      <w:r>
        <w:separator/>
      </w:r>
    </w:p>
  </w:endnote>
  <w:endnote w:type="continuationSeparator" w:id="0">
    <w:p w14:paraId="0256779B" w14:textId="77777777" w:rsidR="00306B43" w:rsidRDefault="00306B43"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A0DA26EA-3BBF-4B46-BFB8-7AA812E36EEA}"/>
    <w:embedBold r:id="rId2" w:fontKey="{F5182F0B-9C4E-1A47-B587-F6FE048F24D5}"/>
    <w:embedItalic r:id="rId3" w:fontKey="{65ED6E92-C3DD-464D-A8F8-737E1ED4C174}"/>
    <w:embedBoldItalic r:id="rId4" w:fontKey="{4975CCB7-FE56-524A-BD18-9273CA2365B1}"/>
  </w:font>
  <w:font w:name="Times New Roman">
    <w:panose1 w:val="02020603050405020304"/>
    <w:charset w:val="00"/>
    <w:family w:val="roman"/>
    <w:pitch w:val="variable"/>
    <w:sig w:usb0="E0002EFF" w:usb1="C000785B" w:usb2="00000009" w:usb3="00000000" w:csb0="000001FF" w:csb1="00000000"/>
    <w:embedRegular r:id="rId5" w:fontKey="{5D1CFC34-38E3-8847-ABBB-1909D479F0BB}"/>
    <w:embedBold r:id="rId6" w:fontKey="{CDDF295F-D0DD-8A41-A810-B7CCA72E9232}"/>
    <w:embedItalic r:id="rId7" w:fontKey="{144A28F2-4D36-9B49-97D8-3F79A5E6ABE4}"/>
  </w:font>
  <w:font w:name="Sitka Text">
    <w:panose1 w:val="00000000000000000000"/>
    <w:charset w:val="00"/>
    <w:family w:val="auto"/>
    <w:pitch w:val="variable"/>
    <w:sig w:usb0="A00002EF" w:usb1="4000204B" w:usb2="00000000" w:usb3="00000000" w:csb0="0000019F" w:csb1="00000000"/>
    <w:embedRegular r:id="rId8" w:fontKey="{D457E0FE-17D3-B744-9BB3-134B0E429F61}"/>
  </w:font>
  <w:font w:name="Calibri">
    <w:panose1 w:val="020F0502020204030204"/>
    <w:charset w:val="00"/>
    <w:family w:val="swiss"/>
    <w:pitch w:val="variable"/>
    <w:sig w:usb0="E4002EFF" w:usb1="C200247B" w:usb2="00000009" w:usb3="00000000" w:csb0="000001FF" w:csb1="00000000"/>
    <w:embedRegular r:id="rId9" w:fontKey="{0077E495-049A-A241-A730-7F750756D14A}"/>
    <w:embedBold r:id="rId10" w:fontKey="{30C2A5AF-FF97-764D-B566-86960DC5F25D}"/>
    <w:embedItalic r:id="rId11" w:fontKey="{4ECCEB65-B3B0-FD49-90C2-C3AAB0CC7DBE}"/>
  </w:font>
  <w:font w:name="Consolas">
    <w:panose1 w:val="020B0609020204030204"/>
    <w:charset w:val="00"/>
    <w:family w:val="modern"/>
    <w:pitch w:val="fixed"/>
    <w:sig w:usb0="E10006FF" w:usb1="4000FCFF" w:usb2="00000009" w:usb3="00000000" w:csb0="0000019F" w:csb1="00000000"/>
    <w:embedRegular r:id="rId12" w:fontKey="{B0AAF667-6A89-7249-A4A5-ECCCFF166B7A}"/>
    <w:embedBold r:id="rId13" w:fontKey="{E8C330CD-EA03-8341-8D76-F30433FD3521}"/>
    <w:embedItalic r:id="rId14" w:fontKey="{C0207404-301F-1347-8807-64469B136EDB}"/>
  </w:font>
  <w:font w:name="Segoe UI">
    <w:panose1 w:val="020B0502040204020203"/>
    <w:charset w:val="00"/>
    <w:family w:val="swiss"/>
    <w:pitch w:val="variable"/>
    <w:sig w:usb0="E4002EFF" w:usb1="C000E47F" w:usb2="00000009" w:usb3="00000000" w:csb0="000001FF" w:csb1="00000000"/>
    <w:embedRegular r:id="rId15" w:fontKey="{4FA18B72-2531-474B-BD79-64F40C0E8C6B}"/>
    <w:embedBold r:id="rId16" w:fontKey="{37B9FCF4-3487-E54B-9DCF-D1DFE9C0F322}"/>
    <w:embedItalic r:id="rId17" w:fontKey="{F9B6CB87-2865-5F45-BB2A-2520C0E584A3}"/>
    <w:embedBoldItalic r:id="rId18" w:fontKey="{FB1BBD2E-F29E-4A43-8FCF-8CC86E13C0E6}"/>
  </w:font>
  <w:font w:name="Segoe UI Semibold">
    <w:panose1 w:val="020B07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19" w:fontKey="{7CB11FD1-109F-DF4B-B65D-A32C9B46E8C8}"/>
    <w:embedBold r:id="rId20" w:fontKey="{6CEF5F8F-4CFC-6540-AA93-415839E1A501}"/>
  </w:font>
  <w:font w:name="Arial">
    <w:panose1 w:val="020B0604020202020204"/>
    <w:charset w:val="00"/>
    <w:family w:val="swiss"/>
    <w:pitch w:val="variable"/>
    <w:sig w:usb0="E0002EFF" w:usb1="C000785B" w:usb2="00000009" w:usb3="00000000" w:csb0="000001FF" w:csb1="00000000"/>
    <w:embedRegular r:id="rId21" w:fontKey="{AF463C8A-B85A-7C4D-ABC1-CCB91E071C63}"/>
  </w:font>
  <w:font w:name="Segoe UI Semilight">
    <w:panose1 w:val="020B0402040204020203"/>
    <w:charset w:val="00"/>
    <w:family w:val="swiss"/>
    <w:pitch w:val="variable"/>
    <w:sig w:usb0="E4002EFF" w:usb1="C000E47F" w:usb2="00000009" w:usb3="00000000" w:csb0="000001FF" w:csb1="00000000"/>
    <w:embedItalic r:id="rId22" w:fontKey="{00A64BFC-4BE7-5145-B6E2-93864DC0D8F7}"/>
    <w:embedBoldItalic r:id="rId23" w:fontKey="{E191640E-1691-D547-800F-8A793A5FDCB4}"/>
  </w:font>
  <w:font w:name="Franklin Gothic Demi">
    <w:panose1 w:val="020B0703020102020204"/>
    <w:charset w:val="00"/>
    <w:family w:val="swiss"/>
    <w:pitch w:val="variable"/>
    <w:sig w:usb0="00000287" w:usb1="00000000" w:usb2="00000000" w:usb3="00000000" w:csb0="0000009F" w:csb1="00000000"/>
    <w:embedRegular r:id="rId24" w:fontKey="{A0252C7B-14F5-4347-82B4-2D58C3D6257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FB3D36" w14:textId="77777777" w:rsidR="00306B43" w:rsidRDefault="00306B43" w:rsidP="00BC2524">
      <w:pPr>
        <w:spacing w:before="0" w:after="0"/>
      </w:pPr>
      <w:r>
        <w:separator/>
      </w:r>
    </w:p>
  </w:footnote>
  <w:footnote w:type="continuationSeparator" w:id="0">
    <w:p w14:paraId="52A8E01A" w14:textId="77777777" w:rsidR="00306B43" w:rsidRDefault="00306B43" w:rsidP="00BC2524">
      <w:pPr>
        <w:spacing w:before="0" w:after="0"/>
      </w:pPr>
      <w:r>
        <w:continuationSeparator/>
      </w:r>
    </w:p>
  </w:footnote>
  <w:footnote w:id="1">
    <w:p w14:paraId="51D445C7" w14:textId="77777777" w:rsidR="008C68AE" w:rsidRPr="00FE53F1" w:rsidRDefault="008C68AE" w:rsidP="008C68AE">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785BC3B" w14:textId="77777777" w:rsidR="008C68AE" w:rsidRPr="00FE53F1" w:rsidRDefault="008C68AE" w:rsidP="008C68AE">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052B6D" w:rsidRDefault="00732606" w:rsidP="00732606">
      <w:pPr>
        <w:pStyle w:val="Textodenotaderodap"/>
        <w:rPr>
          <w:sz w:val="20"/>
          <w:szCs w:val="20"/>
        </w:rPr>
      </w:pPr>
      <w:r w:rsidRPr="00052B6D">
        <w:rPr>
          <w:rStyle w:val="Refdenotaderodap"/>
          <w:sz w:val="16"/>
          <w:szCs w:val="16"/>
        </w:rPr>
        <w:footnoteRef/>
      </w:r>
      <w:r w:rsidRPr="00052B6D">
        <w:rPr>
          <w:sz w:val="16"/>
          <w:szCs w:val="16"/>
        </w:rPr>
        <w:t xml:space="preserve"> </w:t>
      </w:r>
      <w:hyperlink r:id="rId8" w:history="1">
        <w:r w:rsidRPr="00052B6D">
          <w:rPr>
            <w:rStyle w:val="Hyperlink"/>
            <w:color w:val="auto"/>
            <w:sz w:val="16"/>
            <w:szCs w:val="16"/>
          </w:rPr>
          <w:t>https://www.cnnbrasil.com.br/nacional/dispositivos-para-roubo-d</w:t>
        </w:r>
        <w:r w:rsidRPr="00052B6D">
          <w:rPr>
            <w:rStyle w:val="Hyperlink"/>
            <w:color w:val="auto"/>
            <w:sz w:val="16"/>
            <w:szCs w:val="16"/>
          </w:rPr>
          <w:tab/>
          <w:t>e-dados-sao-encontrados-na-sede-do-inss-em-brasilia/</w:t>
        </w:r>
      </w:hyperlink>
      <w:r w:rsidRPr="00052B6D">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306B43">
    <w:pPr>
      <w:pStyle w:val="Cabealho"/>
    </w:pPr>
    <w:r>
      <w:rPr>
        <w:noProof/>
      </w:rPr>
      <w:pict w14:anchorId="780612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7" type="#_x0000_t75" alt="" style="position:absolute;margin-left:0;margin-top:0;width:595.7pt;height:842.15pt;z-index:-251657216;mso-wrap-edited:f;mso-width-percent:0;mso-height-percent:0;mso-position-horizontal:center;mso-position-horizontal-relative:margin;mso-position-vertical:center;mso-position-vertical-relative:margin;mso-width-percent:0;mso-height-percent:0"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306B43">
    <w:pPr>
      <w:pStyle w:val="Cabealho"/>
    </w:pPr>
    <w:r>
      <w:rPr>
        <w:noProof/>
      </w:rPr>
      <w:pict w14:anchorId="4BEC2F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26" type="#_x0000_t75" alt="" style="position:absolute;margin-left:-86.55pt;margin-top:-91.8pt;width:595.7pt;height:842.15pt;z-index:-251656192;mso-wrap-edited:f;mso-width-percent:0;mso-height-percent:0;mso-position-horizontal-relative:margin;mso-position-vertical-relative:margin;mso-width-percent:0;mso-height-percent:0"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306B43">
    <w:pPr>
      <w:pStyle w:val="Cabealho"/>
    </w:pPr>
    <w:r>
      <w:rPr>
        <w:noProof/>
      </w:rPr>
      <w:pict w14:anchorId="69A9C8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5" type="#_x0000_t75" alt="" style="position:absolute;margin-left:0;margin-top:0;width:595.7pt;height:842.15pt;z-index:-251658240;mso-wrap-edited:f;mso-width-percent:0;mso-height-percent:0;mso-position-horizontal:center;mso-position-horizontal-relative:margin;mso-position-vertical:center;mso-position-vertical-relative:margin;mso-width-percent:0;mso-height-percent:0"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D1BEDE56"/>
    <w:lvl w:ilvl="0" w:tplc="ABE29500">
      <w:start w:val="1"/>
      <w:numFmt w:val="upperRoman"/>
      <w:pStyle w:val="5Listaalfabtica"/>
      <w:lvlText w:val="%1."/>
      <w:lvlJc w:val="left"/>
      <w:pPr>
        <w:ind w:left="1080" w:hanging="720"/>
      </w:pPr>
      <w:rPr>
        <w:rFonts w:asciiTheme="minorHAnsi" w:hAnsiTheme="minorHAnsi" w:hint="default"/>
        <w:b/>
        <w:bCs/>
        <w:sz w:val="24"/>
      </w:rPr>
    </w:lvl>
    <w:lvl w:ilvl="1" w:tplc="2418324E">
      <w:start w:val="1"/>
      <w:numFmt w:val="lowerLetter"/>
      <w:lvlText w:val="%2."/>
      <w:lvlJc w:val="left"/>
      <w:pPr>
        <w:ind w:left="1440" w:hanging="360"/>
      </w:pPr>
      <w:rPr>
        <w:b/>
        <w:bCs/>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277378219">
    <w:abstractNumId w:val="1"/>
  </w:num>
  <w:num w:numId="10" w16cid:durableId="1569462038">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5F75"/>
    <w:rsid w:val="00006055"/>
    <w:rsid w:val="00006F63"/>
    <w:rsid w:val="00007AA9"/>
    <w:rsid w:val="000109CD"/>
    <w:rsid w:val="00011C8B"/>
    <w:rsid w:val="00011D96"/>
    <w:rsid w:val="0001597E"/>
    <w:rsid w:val="000216FE"/>
    <w:rsid w:val="00021FB3"/>
    <w:rsid w:val="00022AD0"/>
    <w:rsid w:val="00023A15"/>
    <w:rsid w:val="000240FA"/>
    <w:rsid w:val="000258DD"/>
    <w:rsid w:val="000270DC"/>
    <w:rsid w:val="00035A14"/>
    <w:rsid w:val="00037A7D"/>
    <w:rsid w:val="000413E4"/>
    <w:rsid w:val="00052B6D"/>
    <w:rsid w:val="00057919"/>
    <w:rsid w:val="00061C55"/>
    <w:rsid w:val="00063EEC"/>
    <w:rsid w:val="00066C0B"/>
    <w:rsid w:val="000723A0"/>
    <w:rsid w:val="00073413"/>
    <w:rsid w:val="0007379A"/>
    <w:rsid w:val="00074679"/>
    <w:rsid w:val="000814FB"/>
    <w:rsid w:val="00081595"/>
    <w:rsid w:val="000816DD"/>
    <w:rsid w:val="00081BB8"/>
    <w:rsid w:val="000839C9"/>
    <w:rsid w:val="00084DE8"/>
    <w:rsid w:val="000873ED"/>
    <w:rsid w:val="00090394"/>
    <w:rsid w:val="00090975"/>
    <w:rsid w:val="00090F07"/>
    <w:rsid w:val="00092377"/>
    <w:rsid w:val="00093178"/>
    <w:rsid w:val="000956D3"/>
    <w:rsid w:val="0009745A"/>
    <w:rsid w:val="000A2324"/>
    <w:rsid w:val="000A455E"/>
    <w:rsid w:val="000A4705"/>
    <w:rsid w:val="000B36BF"/>
    <w:rsid w:val="000B5C5F"/>
    <w:rsid w:val="000B6076"/>
    <w:rsid w:val="000B7BBC"/>
    <w:rsid w:val="000C4CAE"/>
    <w:rsid w:val="000D24CC"/>
    <w:rsid w:val="000D7BA2"/>
    <w:rsid w:val="000E3640"/>
    <w:rsid w:val="000E3DD3"/>
    <w:rsid w:val="000E544C"/>
    <w:rsid w:val="000F0B2F"/>
    <w:rsid w:val="000F1D5D"/>
    <w:rsid w:val="000F7B02"/>
    <w:rsid w:val="000F7B28"/>
    <w:rsid w:val="00103A1B"/>
    <w:rsid w:val="00103E66"/>
    <w:rsid w:val="00106E50"/>
    <w:rsid w:val="00106F98"/>
    <w:rsid w:val="00113EAE"/>
    <w:rsid w:val="00114FA5"/>
    <w:rsid w:val="00126789"/>
    <w:rsid w:val="001310BB"/>
    <w:rsid w:val="00136F31"/>
    <w:rsid w:val="00145C4C"/>
    <w:rsid w:val="0014738B"/>
    <w:rsid w:val="00156F8D"/>
    <w:rsid w:val="001603F0"/>
    <w:rsid w:val="00161537"/>
    <w:rsid w:val="001633D0"/>
    <w:rsid w:val="00163ED6"/>
    <w:rsid w:val="00165680"/>
    <w:rsid w:val="001764F6"/>
    <w:rsid w:val="00187827"/>
    <w:rsid w:val="00194393"/>
    <w:rsid w:val="001C05A1"/>
    <w:rsid w:val="001C1047"/>
    <w:rsid w:val="001C1E2E"/>
    <w:rsid w:val="001C6970"/>
    <w:rsid w:val="001C6D72"/>
    <w:rsid w:val="001E0F47"/>
    <w:rsid w:val="001E260C"/>
    <w:rsid w:val="001E4857"/>
    <w:rsid w:val="001F13EE"/>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779FB"/>
    <w:rsid w:val="00281E22"/>
    <w:rsid w:val="00283466"/>
    <w:rsid w:val="002835A2"/>
    <w:rsid w:val="00283868"/>
    <w:rsid w:val="002868F4"/>
    <w:rsid w:val="0029130A"/>
    <w:rsid w:val="00294ACC"/>
    <w:rsid w:val="00294AED"/>
    <w:rsid w:val="0029587C"/>
    <w:rsid w:val="00297B37"/>
    <w:rsid w:val="002A0375"/>
    <w:rsid w:val="002A495D"/>
    <w:rsid w:val="002A70E6"/>
    <w:rsid w:val="002B0A0F"/>
    <w:rsid w:val="002B0E7C"/>
    <w:rsid w:val="002B3B93"/>
    <w:rsid w:val="002C6332"/>
    <w:rsid w:val="002D014D"/>
    <w:rsid w:val="002D0803"/>
    <w:rsid w:val="002D0AF7"/>
    <w:rsid w:val="002D4589"/>
    <w:rsid w:val="002D6343"/>
    <w:rsid w:val="002E55B6"/>
    <w:rsid w:val="00303CE7"/>
    <w:rsid w:val="00306B43"/>
    <w:rsid w:val="003138A8"/>
    <w:rsid w:val="00314FB4"/>
    <w:rsid w:val="00317B95"/>
    <w:rsid w:val="003201DD"/>
    <w:rsid w:val="003244CA"/>
    <w:rsid w:val="00325681"/>
    <w:rsid w:val="00330A3B"/>
    <w:rsid w:val="00330C2D"/>
    <w:rsid w:val="00331468"/>
    <w:rsid w:val="00337FEF"/>
    <w:rsid w:val="003422FF"/>
    <w:rsid w:val="00347C08"/>
    <w:rsid w:val="00353C96"/>
    <w:rsid w:val="00354227"/>
    <w:rsid w:val="00356F08"/>
    <w:rsid w:val="00362F33"/>
    <w:rsid w:val="00375169"/>
    <w:rsid w:val="003779D1"/>
    <w:rsid w:val="0038004F"/>
    <w:rsid w:val="00381FA3"/>
    <w:rsid w:val="00394B8F"/>
    <w:rsid w:val="00395256"/>
    <w:rsid w:val="003A38E3"/>
    <w:rsid w:val="003A52C4"/>
    <w:rsid w:val="003A63EE"/>
    <w:rsid w:val="003B6CE1"/>
    <w:rsid w:val="003B6D40"/>
    <w:rsid w:val="003B79FA"/>
    <w:rsid w:val="003C7BF6"/>
    <w:rsid w:val="003D29BA"/>
    <w:rsid w:val="003E15DB"/>
    <w:rsid w:val="003E1D2E"/>
    <w:rsid w:val="003E280D"/>
    <w:rsid w:val="003E2F3B"/>
    <w:rsid w:val="003E774C"/>
    <w:rsid w:val="003F0D44"/>
    <w:rsid w:val="003F3F43"/>
    <w:rsid w:val="003F7ADD"/>
    <w:rsid w:val="0040623F"/>
    <w:rsid w:val="00406BC3"/>
    <w:rsid w:val="00411226"/>
    <w:rsid w:val="00413140"/>
    <w:rsid w:val="00421ED5"/>
    <w:rsid w:val="0042638B"/>
    <w:rsid w:val="004273AD"/>
    <w:rsid w:val="00427983"/>
    <w:rsid w:val="00431E10"/>
    <w:rsid w:val="004402ED"/>
    <w:rsid w:val="00440693"/>
    <w:rsid w:val="004432B2"/>
    <w:rsid w:val="0044445E"/>
    <w:rsid w:val="004456C0"/>
    <w:rsid w:val="00450A0D"/>
    <w:rsid w:val="004513C9"/>
    <w:rsid w:val="004541F5"/>
    <w:rsid w:val="00457D2E"/>
    <w:rsid w:val="00464B6A"/>
    <w:rsid w:val="00465BCF"/>
    <w:rsid w:val="0047656E"/>
    <w:rsid w:val="00480374"/>
    <w:rsid w:val="00484EB5"/>
    <w:rsid w:val="00495F9F"/>
    <w:rsid w:val="004A28F4"/>
    <w:rsid w:val="004A7BE7"/>
    <w:rsid w:val="004B09D3"/>
    <w:rsid w:val="004B1404"/>
    <w:rsid w:val="004B3165"/>
    <w:rsid w:val="004B757A"/>
    <w:rsid w:val="004C12BE"/>
    <w:rsid w:val="004C180E"/>
    <w:rsid w:val="004C3C76"/>
    <w:rsid w:val="004D3966"/>
    <w:rsid w:val="004E0BB8"/>
    <w:rsid w:val="004E1465"/>
    <w:rsid w:val="004E29B3"/>
    <w:rsid w:val="004E2DF8"/>
    <w:rsid w:val="004F0A15"/>
    <w:rsid w:val="004F2FDB"/>
    <w:rsid w:val="004F4EAD"/>
    <w:rsid w:val="004F5497"/>
    <w:rsid w:val="004F5783"/>
    <w:rsid w:val="004F5F13"/>
    <w:rsid w:val="00500A43"/>
    <w:rsid w:val="00500B67"/>
    <w:rsid w:val="005045EA"/>
    <w:rsid w:val="00507447"/>
    <w:rsid w:val="00517401"/>
    <w:rsid w:val="00520739"/>
    <w:rsid w:val="00521695"/>
    <w:rsid w:val="00532907"/>
    <w:rsid w:val="005341F0"/>
    <w:rsid w:val="00537A93"/>
    <w:rsid w:val="0054111A"/>
    <w:rsid w:val="005422F4"/>
    <w:rsid w:val="00542D69"/>
    <w:rsid w:val="005437BE"/>
    <w:rsid w:val="00544A18"/>
    <w:rsid w:val="00546D77"/>
    <w:rsid w:val="00547A7E"/>
    <w:rsid w:val="00553FA9"/>
    <w:rsid w:val="0056037D"/>
    <w:rsid w:val="00563EFB"/>
    <w:rsid w:val="005651EE"/>
    <w:rsid w:val="0057091B"/>
    <w:rsid w:val="00572968"/>
    <w:rsid w:val="00573FD4"/>
    <w:rsid w:val="00574773"/>
    <w:rsid w:val="005811AC"/>
    <w:rsid w:val="00581BA2"/>
    <w:rsid w:val="00582C0F"/>
    <w:rsid w:val="00590D07"/>
    <w:rsid w:val="00592D5C"/>
    <w:rsid w:val="005953A5"/>
    <w:rsid w:val="00596938"/>
    <w:rsid w:val="00596E81"/>
    <w:rsid w:val="005978B6"/>
    <w:rsid w:val="005A2622"/>
    <w:rsid w:val="005A37E1"/>
    <w:rsid w:val="005A4D18"/>
    <w:rsid w:val="005B3509"/>
    <w:rsid w:val="005B3E12"/>
    <w:rsid w:val="005C3D0D"/>
    <w:rsid w:val="005C4E7A"/>
    <w:rsid w:val="005C790E"/>
    <w:rsid w:val="005D1E91"/>
    <w:rsid w:val="005D6188"/>
    <w:rsid w:val="005D71EB"/>
    <w:rsid w:val="005D7531"/>
    <w:rsid w:val="005E2975"/>
    <w:rsid w:val="005E35CA"/>
    <w:rsid w:val="005E45A1"/>
    <w:rsid w:val="005E76FF"/>
    <w:rsid w:val="005F7A23"/>
    <w:rsid w:val="006060A1"/>
    <w:rsid w:val="00606C2F"/>
    <w:rsid w:val="0060731F"/>
    <w:rsid w:val="00611193"/>
    <w:rsid w:val="0062238F"/>
    <w:rsid w:val="00624F2F"/>
    <w:rsid w:val="006364A6"/>
    <w:rsid w:val="00643C34"/>
    <w:rsid w:val="00643C80"/>
    <w:rsid w:val="006451E0"/>
    <w:rsid w:val="00646E10"/>
    <w:rsid w:val="00652F3A"/>
    <w:rsid w:val="00653DCF"/>
    <w:rsid w:val="00654DA6"/>
    <w:rsid w:val="00657482"/>
    <w:rsid w:val="0066007E"/>
    <w:rsid w:val="00662677"/>
    <w:rsid w:val="00667BFC"/>
    <w:rsid w:val="00667E10"/>
    <w:rsid w:val="0067160F"/>
    <w:rsid w:val="00673548"/>
    <w:rsid w:val="00684242"/>
    <w:rsid w:val="00685FFB"/>
    <w:rsid w:val="00687137"/>
    <w:rsid w:val="006A2119"/>
    <w:rsid w:val="006A2DDB"/>
    <w:rsid w:val="006A51E9"/>
    <w:rsid w:val="006A6F4B"/>
    <w:rsid w:val="006B333D"/>
    <w:rsid w:val="006B472A"/>
    <w:rsid w:val="006B5239"/>
    <w:rsid w:val="006C0456"/>
    <w:rsid w:val="006C0A2C"/>
    <w:rsid w:val="006D42EC"/>
    <w:rsid w:val="006D463C"/>
    <w:rsid w:val="006E7632"/>
    <w:rsid w:val="006E7BEB"/>
    <w:rsid w:val="006F0D25"/>
    <w:rsid w:val="00700C1A"/>
    <w:rsid w:val="00701EE2"/>
    <w:rsid w:val="00705BCA"/>
    <w:rsid w:val="00706B35"/>
    <w:rsid w:val="00721BCD"/>
    <w:rsid w:val="00725A46"/>
    <w:rsid w:val="007265D4"/>
    <w:rsid w:val="00730389"/>
    <w:rsid w:val="00732606"/>
    <w:rsid w:val="00733B08"/>
    <w:rsid w:val="00733D01"/>
    <w:rsid w:val="00733E3D"/>
    <w:rsid w:val="00741739"/>
    <w:rsid w:val="007535D3"/>
    <w:rsid w:val="00754164"/>
    <w:rsid w:val="00754182"/>
    <w:rsid w:val="00755BAA"/>
    <w:rsid w:val="00757141"/>
    <w:rsid w:val="007653E0"/>
    <w:rsid w:val="007702E6"/>
    <w:rsid w:val="0077703F"/>
    <w:rsid w:val="00777801"/>
    <w:rsid w:val="00777C85"/>
    <w:rsid w:val="00782B76"/>
    <w:rsid w:val="007835D8"/>
    <w:rsid w:val="00783B11"/>
    <w:rsid w:val="00784D58"/>
    <w:rsid w:val="00791B5E"/>
    <w:rsid w:val="00793C4E"/>
    <w:rsid w:val="0079592E"/>
    <w:rsid w:val="007971F4"/>
    <w:rsid w:val="007A2774"/>
    <w:rsid w:val="007A6488"/>
    <w:rsid w:val="007A7ED4"/>
    <w:rsid w:val="007B11D2"/>
    <w:rsid w:val="007B31DF"/>
    <w:rsid w:val="007B734F"/>
    <w:rsid w:val="007C0997"/>
    <w:rsid w:val="007C2183"/>
    <w:rsid w:val="007C3B8A"/>
    <w:rsid w:val="007C4D69"/>
    <w:rsid w:val="007D1234"/>
    <w:rsid w:val="007D6781"/>
    <w:rsid w:val="007E4D81"/>
    <w:rsid w:val="007E716C"/>
    <w:rsid w:val="007F12D1"/>
    <w:rsid w:val="007F619F"/>
    <w:rsid w:val="00801FAF"/>
    <w:rsid w:val="0080217A"/>
    <w:rsid w:val="008021CD"/>
    <w:rsid w:val="0082194A"/>
    <w:rsid w:val="008248E3"/>
    <w:rsid w:val="00826608"/>
    <w:rsid w:val="00830CA6"/>
    <w:rsid w:val="008332CD"/>
    <w:rsid w:val="00840A1B"/>
    <w:rsid w:val="00844A9F"/>
    <w:rsid w:val="00845A95"/>
    <w:rsid w:val="00850125"/>
    <w:rsid w:val="008508EF"/>
    <w:rsid w:val="0085237D"/>
    <w:rsid w:val="0085459F"/>
    <w:rsid w:val="00855902"/>
    <w:rsid w:val="00861103"/>
    <w:rsid w:val="0086553B"/>
    <w:rsid w:val="00870B36"/>
    <w:rsid w:val="00872107"/>
    <w:rsid w:val="0087338B"/>
    <w:rsid w:val="008740D3"/>
    <w:rsid w:val="00876428"/>
    <w:rsid w:val="00877CCF"/>
    <w:rsid w:val="0088269B"/>
    <w:rsid w:val="00891B0F"/>
    <w:rsid w:val="00894617"/>
    <w:rsid w:val="0089667D"/>
    <w:rsid w:val="008A0262"/>
    <w:rsid w:val="008A057E"/>
    <w:rsid w:val="008A0599"/>
    <w:rsid w:val="008A099B"/>
    <w:rsid w:val="008A1293"/>
    <w:rsid w:val="008B0979"/>
    <w:rsid w:val="008C5383"/>
    <w:rsid w:val="008C5A4E"/>
    <w:rsid w:val="008C68AE"/>
    <w:rsid w:val="008D0FE5"/>
    <w:rsid w:val="008D204F"/>
    <w:rsid w:val="008D3D4F"/>
    <w:rsid w:val="008D6863"/>
    <w:rsid w:val="008D6B25"/>
    <w:rsid w:val="008E0F52"/>
    <w:rsid w:val="008E31C3"/>
    <w:rsid w:val="008E42CD"/>
    <w:rsid w:val="008E4341"/>
    <w:rsid w:val="008E5619"/>
    <w:rsid w:val="008F0409"/>
    <w:rsid w:val="008F1003"/>
    <w:rsid w:val="008F18FE"/>
    <w:rsid w:val="008F1FC1"/>
    <w:rsid w:val="008F72C1"/>
    <w:rsid w:val="0090011A"/>
    <w:rsid w:val="00900DE1"/>
    <w:rsid w:val="00902C4C"/>
    <w:rsid w:val="0090728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1FFE"/>
    <w:rsid w:val="009A295E"/>
    <w:rsid w:val="009A3904"/>
    <w:rsid w:val="009A3CEE"/>
    <w:rsid w:val="009A78E1"/>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E3032"/>
    <w:rsid w:val="009E6508"/>
    <w:rsid w:val="009F73C5"/>
    <w:rsid w:val="00A0366C"/>
    <w:rsid w:val="00A04CF7"/>
    <w:rsid w:val="00A05CF6"/>
    <w:rsid w:val="00A1181B"/>
    <w:rsid w:val="00A17751"/>
    <w:rsid w:val="00A30696"/>
    <w:rsid w:val="00A3482D"/>
    <w:rsid w:val="00A427FC"/>
    <w:rsid w:val="00A457AE"/>
    <w:rsid w:val="00A557AF"/>
    <w:rsid w:val="00A55E8D"/>
    <w:rsid w:val="00A56A01"/>
    <w:rsid w:val="00A65CBF"/>
    <w:rsid w:val="00A7595C"/>
    <w:rsid w:val="00A83EC5"/>
    <w:rsid w:val="00A85CD0"/>
    <w:rsid w:val="00A92C39"/>
    <w:rsid w:val="00A93EB8"/>
    <w:rsid w:val="00A96B60"/>
    <w:rsid w:val="00AA13CF"/>
    <w:rsid w:val="00AA3B50"/>
    <w:rsid w:val="00AA4ED5"/>
    <w:rsid w:val="00AA6000"/>
    <w:rsid w:val="00AA6DA9"/>
    <w:rsid w:val="00AB1BFE"/>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0A4C"/>
    <w:rsid w:val="00B32074"/>
    <w:rsid w:val="00B36104"/>
    <w:rsid w:val="00B374D5"/>
    <w:rsid w:val="00B503F6"/>
    <w:rsid w:val="00B54F6F"/>
    <w:rsid w:val="00B56598"/>
    <w:rsid w:val="00B57C2F"/>
    <w:rsid w:val="00B63FBB"/>
    <w:rsid w:val="00B66416"/>
    <w:rsid w:val="00B70965"/>
    <w:rsid w:val="00B730AB"/>
    <w:rsid w:val="00B8032C"/>
    <w:rsid w:val="00B821AF"/>
    <w:rsid w:val="00B830D5"/>
    <w:rsid w:val="00B8487A"/>
    <w:rsid w:val="00B86B75"/>
    <w:rsid w:val="00B905D1"/>
    <w:rsid w:val="00B91A7A"/>
    <w:rsid w:val="00B91E32"/>
    <w:rsid w:val="00B9399B"/>
    <w:rsid w:val="00B973C7"/>
    <w:rsid w:val="00BA233F"/>
    <w:rsid w:val="00BA26E7"/>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7BA"/>
    <w:rsid w:val="00C8490A"/>
    <w:rsid w:val="00C85A7C"/>
    <w:rsid w:val="00C926EE"/>
    <w:rsid w:val="00C9564C"/>
    <w:rsid w:val="00CA1FD6"/>
    <w:rsid w:val="00CB3F76"/>
    <w:rsid w:val="00CB48F3"/>
    <w:rsid w:val="00CC32A0"/>
    <w:rsid w:val="00CC4C1E"/>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3D6D"/>
    <w:rsid w:val="00D0726D"/>
    <w:rsid w:val="00D117D8"/>
    <w:rsid w:val="00D16906"/>
    <w:rsid w:val="00D21AC6"/>
    <w:rsid w:val="00D31492"/>
    <w:rsid w:val="00D41096"/>
    <w:rsid w:val="00D424CD"/>
    <w:rsid w:val="00D42C46"/>
    <w:rsid w:val="00D4454A"/>
    <w:rsid w:val="00D46DCB"/>
    <w:rsid w:val="00D47EF3"/>
    <w:rsid w:val="00D532A8"/>
    <w:rsid w:val="00D532AF"/>
    <w:rsid w:val="00D5338B"/>
    <w:rsid w:val="00D5613A"/>
    <w:rsid w:val="00D5634C"/>
    <w:rsid w:val="00D6055F"/>
    <w:rsid w:val="00D634A2"/>
    <w:rsid w:val="00D64BE4"/>
    <w:rsid w:val="00D709AC"/>
    <w:rsid w:val="00D7275C"/>
    <w:rsid w:val="00D72A15"/>
    <w:rsid w:val="00D74EFB"/>
    <w:rsid w:val="00D80912"/>
    <w:rsid w:val="00D80E01"/>
    <w:rsid w:val="00D8353E"/>
    <w:rsid w:val="00D852C3"/>
    <w:rsid w:val="00D86E12"/>
    <w:rsid w:val="00D9704F"/>
    <w:rsid w:val="00DA6AD8"/>
    <w:rsid w:val="00DA6F74"/>
    <w:rsid w:val="00DA733A"/>
    <w:rsid w:val="00DB1683"/>
    <w:rsid w:val="00DB1D6C"/>
    <w:rsid w:val="00DB5719"/>
    <w:rsid w:val="00DB7B40"/>
    <w:rsid w:val="00DC1723"/>
    <w:rsid w:val="00DC3776"/>
    <w:rsid w:val="00DD0BCF"/>
    <w:rsid w:val="00DD0DD4"/>
    <w:rsid w:val="00DD2109"/>
    <w:rsid w:val="00DD622E"/>
    <w:rsid w:val="00DE4398"/>
    <w:rsid w:val="00DE4958"/>
    <w:rsid w:val="00DE593B"/>
    <w:rsid w:val="00DF0C64"/>
    <w:rsid w:val="00DF439E"/>
    <w:rsid w:val="00DF5F4B"/>
    <w:rsid w:val="00DF6210"/>
    <w:rsid w:val="00DF65CD"/>
    <w:rsid w:val="00E0119B"/>
    <w:rsid w:val="00E04560"/>
    <w:rsid w:val="00E07599"/>
    <w:rsid w:val="00E0769B"/>
    <w:rsid w:val="00E11291"/>
    <w:rsid w:val="00E2054E"/>
    <w:rsid w:val="00E244C1"/>
    <w:rsid w:val="00E315A3"/>
    <w:rsid w:val="00E35FC5"/>
    <w:rsid w:val="00E37FD8"/>
    <w:rsid w:val="00E4289B"/>
    <w:rsid w:val="00E45C50"/>
    <w:rsid w:val="00E507A4"/>
    <w:rsid w:val="00E535A3"/>
    <w:rsid w:val="00E53752"/>
    <w:rsid w:val="00E53827"/>
    <w:rsid w:val="00E54DFC"/>
    <w:rsid w:val="00E55055"/>
    <w:rsid w:val="00E60B5A"/>
    <w:rsid w:val="00E61450"/>
    <w:rsid w:val="00E629C3"/>
    <w:rsid w:val="00E635F7"/>
    <w:rsid w:val="00E63784"/>
    <w:rsid w:val="00E6523F"/>
    <w:rsid w:val="00E67297"/>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1F2E"/>
    <w:rsid w:val="00F06AF3"/>
    <w:rsid w:val="00F10A9D"/>
    <w:rsid w:val="00F119EF"/>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A67"/>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96050"/>
    <w:rsid w:val="00FA533A"/>
    <w:rsid w:val="00FA62A0"/>
    <w:rsid w:val="00FA69F4"/>
    <w:rsid w:val="00FB4A11"/>
    <w:rsid w:val="00FB4EF7"/>
    <w:rsid w:val="00FB74F2"/>
    <w:rsid w:val="00FC1644"/>
    <w:rsid w:val="00FC4FE0"/>
    <w:rsid w:val="00FD4429"/>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C3888E"/>
  <w14:defaultImageDpi w14:val="32767"/>
  <w15:docId w15:val="{7B21B942-C571-453C-B65C-929F6CE83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C68AE"/>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B905D1"/>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iCs/>
      <w:lang w:val="pt-PT"/>
    </w:rPr>
  </w:style>
  <w:style w:type="character" w:customStyle="1" w:styleId="Estilo1Char">
    <w:name w:val="Estilo1 Char"/>
    <w:basedOn w:val="4CitaoChar"/>
    <w:link w:val="Estilo1"/>
    <w:rsid w:val="00B905D1"/>
    <w:rPr>
      <w:rFonts w:ascii="Sitka Text" w:hAnsi="Sitka Text" w:cs="Segoe UI"/>
      <w:iCs/>
      <w:noProof/>
      <w:sz w:val="22"/>
      <w:szCs w:val="22"/>
      <w:lang w:val="pt-PT"/>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lvaoesilva.com/fraude-do-emprestimo-consignado/" TargetMode="External"/><Relationship Id="rId13" Type="http://schemas.openxmlformats.org/officeDocument/2006/relationships/hyperlink" Target="https://extra.globo.com/economia-e-financas/reclamacoes-sobre-consignado-do-inss-mais-que-dobram-apos-aumento-da-margem-veja-que-fazer-se-for-vitima-de-fraude-24983585.html"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g1.globo.com/economia/noticia/2021/06/24/emprestimo-consignado-lidera-ranking-de-reclamacoes-veja-dicas-para-nao-cair-em-armadilhas.ghtml"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uchazh.clicrbs.com.br/grupo-de-investigacao/noticia/2021/07/idosos-sao-vitimas-da-fraude-do-emprestimo-consignado-ckrcujlh400bw0193nsu6yjdw.html"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yperlink" Target="https://www.cnnbrasil.com.br/business/com-praticas-invasivas-dos-bancos-credito-consignado-vira-dor-de-cabeca/"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migalhas.com.br/depeso/369883/fraude-em-emprestimos-consignados" TargetMode="External"/><Relationship Id="rId14" Type="http://schemas.openxmlformats.org/officeDocument/2006/relationships/image" Target="media/image1.png"/><Relationship Id="rId22"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31</Pages>
  <Words>10799</Words>
  <Characters>58319</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Helton Luis</cp:lastModifiedBy>
  <cp:revision>2</cp:revision>
  <cp:lastPrinted>2024-09-10T20:39:00Z</cp:lastPrinted>
  <dcterms:created xsi:type="dcterms:W3CDTF">2026-01-15T03:26:00Z</dcterms:created>
  <dcterms:modified xsi:type="dcterms:W3CDTF">2026-01-15T03:26:00Z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